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BE" w:rsidRPr="00274610" w:rsidRDefault="001D7ABE" w:rsidP="00850DE2">
      <w:pPr>
        <w:tabs>
          <w:tab w:val="left" w:pos="9356"/>
        </w:tabs>
        <w:ind w:left="6663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</w:t>
      </w:r>
      <w:r w:rsidRPr="00274610">
        <w:rPr>
          <w:sz w:val="30"/>
          <w:szCs w:val="30"/>
        </w:rPr>
        <w:t>ПРОЕКТ</w:t>
      </w:r>
    </w:p>
    <w:p w:rsidR="001D7ABE" w:rsidRDefault="001D7ABE" w:rsidP="00850DE2">
      <w:pPr>
        <w:tabs>
          <w:tab w:val="left" w:pos="9356"/>
        </w:tabs>
        <w:jc w:val="center"/>
        <w:rPr>
          <w:sz w:val="30"/>
          <w:szCs w:val="30"/>
        </w:rPr>
      </w:pPr>
    </w:p>
    <w:p w:rsidR="001D7ABE" w:rsidRPr="00274610" w:rsidRDefault="001D7ABE" w:rsidP="00850DE2">
      <w:pPr>
        <w:tabs>
          <w:tab w:val="left" w:pos="9356"/>
        </w:tabs>
        <w:jc w:val="center"/>
        <w:rPr>
          <w:sz w:val="30"/>
          <w:szCs w:val="30"/>
        </w:rPr>
      </w:pPr>
      <w:r w:rsidRPr="00274610">
        <w:rPr>
          <w:sz w:val="30"/>
          <w:szCs w:val="30"/>
        </w:rPr>
        <w:t xml:space="preserve">СОВЕТ МИНИСТРОВ </w:t>
      </w:r>
    </w:p>
    <w:p w:rsidR="001D7ABE" w:rsidRPr="00274610" w:rsidRDefault="001D7ABE" w:rsidP="00850DE2">
      <w:pPr>
        <w:tabs>
          <w:tab w:val="left" w:pos="9356"/>
        </w:tabs>
        <w:jc w:val="center"/>
        <w:rPr>
          <w:sz w:val="30"/>
          <w:szCs w:val="30"/>
        </w:rPr>
      </w:pPr>
      <w:r w:rsidRPr="00274610">
        <w:rPr>
          <w:sz w:val="30"/>
          <w:szCs w:val="30"/>
        </w:rPr>
        <w:t>РЕСПУБЛИКИ БЕЛАРУСЬ</w:t>
      </w:r>
    </w:p>
    <w:p w:rsidR="001D7ABE" w:rsidRDefault="001D7ABE" w:rsidP="00850DE2">
      <w:pPr>
        <w:tabs>
          <w:tab w:val="left" w:pos="9356"/>
        </w:tabs>
        <w:spacing w:line="280" w:lineRule="exact"/>
        <w:jc w:val="center"/>
        <w:rPr>
          <w:sz w:val="30"/>
          <w:szCs w:val="30"/>
        </w:rPr>
      </w:pPr>
    </w:p>
    <w:p w:rsidR="001D7ABE" w:rsidRDefault="001D7ABE" w:rsidP="00850DE2">
      <w:pPr>
        <w:tabs>
          <w:tab w:val="left" w:pos="9356"/>
        </w:tabs>
        <w:spacing w:line="280" w:lineRule="exact"/>
        <w:jc w:val="center"/>
        <w:rPr>
          <w:sz w:val="30"/>
          <w:szCs w:val="30"/>
        </w:rPr>
      </w:pPr>
    </w:p>
    <w:p w:rsidR="00FE7F6C" w:rsidRDefault="00FE7F6C" w:rsidP="00850DE2">
      <w:pPr>
        <w:tabs>
          <w:tab w:val="left" w:pos="5245"/>
          <w:tab w:val="left" w:pos="9356"/>
        </w:tabs>
        <w:spacing w:line="280" w:lineRule="exact"/>
        <w:jc w:val="center"/>
        <w:rPr>
          <w:sz w:val="30"/>
          <w:szCs w:val="30"/>
        </w:rPr>
      </w:pPr>
    </w:p>
    <w:p w:rsidR="001D7ABE" w:rsidRPr="00274610" w:rsidRDefault="001D7ABE" w:rsidP="00850DE2">
      <w:pPr>
        <w:tabs>
          <w:tab w:val="left" w:pos="5245"/>
          <w:tab w:val="left" w:pos="9356"/>
        </w:tabs>
        <w:spacing w:line="280" w:lineRule="exact"/>
        <w:jc w:val="center"/>
        <w:rPr>
          <w:sz w:val="30"/>
          <w:szCs w:val="30"/>
        </w:rPr>
      </w:pPr>
      <w:r w:rsidRPr="00274610">
        <w:rPr>
          <w:sz w:val="30"/>
          <w:szCs w:val="30"/>
        </w:rPr>
        <w:t>ПОСТАНОВЛЕНИЕ</w:t>
      </w:r>
    </w:p>
    <w:p w:rsidR="001D7ABE" w:rsidRDefault="001D7ABE" w:rsidP="00850DE2">
      <w:pPr>
        <w:ind w:right="-284"/>
        <w:rPr>
          <w:sz w:val="30"/>
          <w:szCs w:val="30"/>
        </w:rPr>
      </w:pPr>
    </w:p>
    <w:p w:rsidR="001D7ABE" w:rsidRDefault="001D7ABE" w:rsidP="00850DE2">
      <w:pPr>
        <w:ind w:right="-284"/>
        <w:rPr>
          <w:sz w:val="30"/>
          <w:szCs w:val="30"/>
        </w:rPr>
      </w:pPr>
    </w:p>
    <w:p w:rsidR="001D7ABE" w:rsidRDefault="001D7ABE" w:rsidP="00850DE2">
      <w:pPr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№____                                                 г. Минск</w:t>
      </w:r>
    </w:p>
    <w:p w:rsidR="001D7ABE" w:rsidRDefault="001D7ABE" w:rsidP="00850DE2">
      <w:pPr>
        <w:tabs>
          <w:tab w:val="left" w:pos="9356"/>
        </w:tabs>
        <w:spacing w:line="280" w:lineRule="exact"/>
        <w:jc w:val="center"/>
        <w:rPr>
          <w:sz w:val="30"/>
          <w:szCs w:val="30"/>
        </w:rPr>
      </w:pPr>
    </w:p>
    <w:p w:rsidR="001D7ABE" w:rsidRPr="00A526D3" w:rsidRDefault="001D7ABE" w:rsidP="00850D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D7ABE" w:rsidRPr="00A526D3" w:rsidRDefault="001D7ABE" w:rsidP="00850DE2">
      <w:pPr>
        <w:pStyle w:val="ConsPlusTitle"/>
        <w:spacing w:line="280" w:lineRule="exact"/>
        <w:ind w:right="5897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1741A" w:rsidRDefault="0021741A" w:rsidP="004E53DF">
      <w:pPr>
        <w:pStyle w:val="ConsPlusTitle"/>
        <w:spacing w:line="280" w:lineRule="exact"/>
        <w:ind w:right="567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1741A" w:rsidRDefault="0021741A" w:rsidP="00D031A1">
      <w:pPr>
        <w:pStyle w:val="ConsPlusTitle"/>
        <w:tabs>
          <w:tab w:val="left" w:pos="0"/>
        </w:tabs>
        <w:spacing w:line="280" w:lineRule="exact"/>
        <w:ind w:right="4961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 некоторых </w:t>
      </w:r>
      <w:r w:rsidR="00D031A1">
        <w:rPr>
          <w:rFonts w:ascii="Times New Roman" w:hAnsi="Times New Roman" w:cs="Times New Roman"/>
          <w:b w:val="0"/>
          <w:sz w:val="30"/>
          <w:szCs w:val="30"/>
        </w:rPr>
        <w:t xml:space="preserve">вопросах проведения </w:t>
      </w:r>
    </w:p>
    <w:p w:rsidR="00D031A1" w:rsidRDefault="00D031A1" w:rsidP="00D031A1">
      <w:pPr>
        <w:widowControl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токсиколого-гигиенической оценки</w:t>
      </w:r>
    </w:p>
    <w:p w:rsidR="0021741A" w:rsidRPr="0021741A" w:rsidRDefault="00D031A1" w:rsidP="00D031A1">
      <w:pPr>
        <w:pStyle w:val="ConsPlusTitle"/>
        <w:spacing w:line="280" w:lineRule="exact"/>
        <w:ind w:right="567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средств защиты растений</w:t>
      </w:r>
    </w:p>
    <w:p w:rsidR="004E53DF" w:rsidRPr="00E40A72" w:rsidRDefault="004E53DF" w:rsidP="00D031A1">
      <w:pPr>
        <w:pStyle w:val="ConsPlusTitle"/>
        <w:spacing w:line="360" w:lineRule="auto"/>
        <w:ind w:right="5103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4E53DF" w:rsidRPr="0021741A" w:rsidRDefault="007A0D6E" w:rsidP="004E53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частями</w:t>
      </w:r>
      <w:r w:rsidR="004E53DF" w:rsidRPr="0021741A">
        <w:rPr>
          <w:rFonts w:ascii="Times New Roman" w:hAnsi="Times New Roman" w:cs="Times New Roman"/>
          <w:sz w:val="30"/>
          <w:szCs w:val="30"/>
        </w:rPr>
        <w:t xml:space="preserve"> второй и четвертой </w:t>
      </w:r>
      <w:hyperlink r:id="rId7" w:history="1">
        <w:r w:rsidR="004E53DF" w:rsidRPr="0021741A">
          <w:rPr>
            <w:rFonts w:ascii="Times New Roman" w:hAnsi="Times New Roman" w:cs="Times New Roman"/>
            <w:sz w:val="30"/>
            <w:szCs w:val="30"/>
          </w:rPr>
          <w:t>статьи 18</w:t>
        </w:r>
      </w:hyperlink>
      <w:r w:rsidR="004E53DF" w:rsidRPr="0021741A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25 декабря 2005 года «О карантине и защите растений» Совет Министров Республики Беларусь ПОСТАНОВЛЯЕТ:</w:t>
      </w:r>
    </w:p>
    <w:p w:rsidR="004E53DF" w:rsidRDefault="004E53DF" w:rsidP="004E53D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Утвердить прилагаемые:</w:t>
      </w:r>
    </w:p>
    <w:p w:rsidR="004E53DF" w:rsidRPr="00297630" w:rsidRDefault="00CB2763" w:rsidP="004E53D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26" w:history="1">
        <w:r w:rsidR="004E53DF" w:rsidRPr="002F7C33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="004E53DF" w:rsidRPr="002F7C33">
        <w:rPr>
          <w:rFonts w:ascii="Times New Roman" w:hAnsi="Times New Roman" w:cs="Times New Roman"/>
          <w:sz w:val="30"/>
          <w:szCs w:val="30"/>
        </w:rPr>
        <w:t xml:space="preserve"> о порядке аккредитации юридических лиц на проведение токсиколого-гигиенической оценки </w:t>
      </w:r>
      <w:r w:rsidR="000830F9" w:rsidRPr="00297630">
        <w:rPr>
          <w:rFonts w:ascii="Times New Roman" w:hAnsi="Times New Roman" w:cs="Times New Roman"/>
          <w:sz w:val="30"/>
          <w:szCs w:val="30"/>
        </w:rPr>
        <w:t>средств защиты растений</w:t>
      </w:r>
      <w:r w:rsidR="000830F9">
        <w:rPr>
          <w:rFonts w:ascii="Times New Roman" w:hAnsi="Times New Roman" w:cs="Times New Roman"/>
          <w:sz w:val="30"/>
          <w:szCs w:val="30"/>
        </w:rPr>
        <w:t>,</w:t>
      </w:r>
      <w:r w:rsidR="000830F9" w:rsidRPr="00297630">
        <w:rPr>
          <w:rFonts w:ascii="Times New Roman" w:hAnsi="Times New Roman" w:cs="Times New Roman"/>
          <w:sz w:val="30"/>
          <w:szCs w:val="30"/>
        </w:rPr>
        <w:t xml:space="preserve"> </w:t>
      </w:r>
      <w:r w:rsidR="004E53DF" w:rsidRPr="00297630">
        <w:rPr>
          <w:rFonts w:ascii="Times New Roman" w:hAnsi="Times New Roman" w:cs="Times New Roman"/>
          <w:sz w:val="30"/>
          <w:szCs w:val="30"/>
        </w:rPr>
        <w:t>подлежащих государственной регистрации;</w:t>
      </w:r>
    </w:p>
    <w:p w:rsidR="004E53DF" w:rsidRPr="000830F9" w:rsidRDefault="00CB2763" w:rsidP="004E53D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26" w:history="1">
        <w:r w:rsidR="004E53DF" w:rsidRPr="000830F9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="004E53DF" w:rsidRPr="000830F9">
        <w:rPr>
          <w:rFonts w:ascii="Times New Roman" w:hAnsi="Times New Roman" w:cs="Times New Roman"/>
          <w:sz w:val="30"/>
          <w:szCs w:val="30"/>
        </w:rPr>
        <w:t xml:space="preserve"> о порядке проведения токсиколого-гигиенической оценки средств защиты растений</w:t>
      </w:r>
      <w:r w:rsidR="000830F9">
        <w:rPr>
          <w:rFonts w:ascii="Times New Roman" w:hAnsi="Times New Roman" w:cs="Times New Roman"/>
          <w:sz w:val="30"/>
          <w:szCs w:val="30"/>
        </w:rPr>
        <w:t>,</w:t>
      </w:r>
      <w:r w:rsidR="000830F9" w:rsidRPr="000830F9">
        <w:rPr>
          <w:rFonts w:ascii="Times New Roman" w:hAnsi="Times New Roman" w:cs="Times New Roman"/>
          <w:sz w:val="30"/>
          <w:szCs w:val="30"/>
        </w:rPr>
        <w:t xml:space="preserve"> подлежащих государственной регистрации</w:t>
      </w:r>
      <w:r w:rsidR="004E53DF" w:rsidRPr="000830F9">
        <w:rPr>
          <w:rFonts w:ascii="Times New Roman" w:hAnsi="Times New Roman" w:cs="Times New Roman"/>
          <w:sz w:val="30"/>
          <w:szCs w:val="30"/>
        </w:rPr>
        <w:t>.</w:t>
      </w:r>
    </w:p>
    <w:p w:rsidR="001D7ABE" w:rsidRDefault="00663210" w:rsidP="0021741A">
      <w:pPr>
        <w:widowControl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E53DF" w:rsidRPr="002F7C33">
        <w:rPr>
          <w:sz w:val="30"/>
          <w:szCs w:val="30"/>
        </w:rPr>
        <w:t>. Дополнить единый перечень административных процедур,</w:t>
      </w:r>
      <w:r w:rsidR="004E53DF" w:rsidRPr="00AF2473">
        <w:rPr>
          <w:sz w:val="30"/>
          <w:szCs w:val="30"/>
        </w:rPr>
        <w:t xml:space="preserve"> осуществляемых государственными органами и иными организациями в</w:t>
      </w:r>
      <w:r w:rsidR="004E53DF">
        <w:rPr>
          <w:sz w:val="30"/>
          <w:szCs w:val="30"/>
        </w:rPr>
        <w:t> </w:t>
      </w:r>
      <w:r w:rsidR="004E53DF" w:rsidRPr="00AF2473">
        <w:rPr>
          <w:sz w:val="30"/>
          <w:szCs w:val="30"/>
        </w:rPr>
        <w:t>отношении юридических лиц и индивидуальных предпринимателей, утвержде</w:t>
      </w:r>
      <w:r w:rsidR="004E53DF">
        <w:rPr>
          <w:sz w:val="30"/>
          <w:szCs w:val="30"/>
        </w:rPr>
        <w:t>н</w:t>
      </w:r>
      <w:r w:rsidR="004E53DF" w:rsidRPr="00AF2473">
        <w:rPr>
          <w:sz w:val="30"/>
          <w:szCs w:val="30"/>
        </w:rPr>
        <w:t>н</w:t>
      </w:r>
      <w:r w:rsidR="004E53DF">
        <w:rPr>
          <w:sz w:val="30"/>
          <w:szCs w:val="30"/>
        </w:rPr>
        <w:t>ый</w:t>
      </w:r>
      <w:r w:rsidR="004E53DF" w:rsidRPr="00AF2473">
        <w:rPr>
          <w:sz w:val="30"/>
          <w:szCs w:val="30"/>
        </w:rPr>
        <w:t xml:space="preserve"> постановлением Совета Министров Республики Беларусь </w:t>
      </w:r>
      <w:r w:rsidR="004E53DF">
        <w:rPr>
          <w:sz w:val="30"/>
          <w:szCs w:val="30"/>
        </w:rPr>
        <w:br/>
      </w:r>
      <w:r w:rsidR="004E53DF" w:rsidRPr="00AF2473">
        <w:rPr>
          <w:sz w:val="30"/>
          <w:szCs w:val="30"/>
        </w:rPr>
        <w:t xml:space="preserve">от 17 февраля </w:t>
      </w:r>
      <w:smartTag w:uri="urn:schemas-microsoft-com:office:smarttags" w:element="metricconverter">
        <w:smartTagPr>
          <w:attr w:name="ProductID" w:val="2012 г"/>
        </w:smartTagPr>
        <w:r w:rsidR="004E53DF" w:rsidRPr="00AF2473">
          <w:rPr>
            <w:sz w:val="30"/>
            <w:szCs w:val="30"/>
          </w:rPr>
          <w:t>2012 г</w:t>
        </w:r>
      </w:smartTag>
      <w:r w:rsidR="004E53DF" w:rsidRPr="00AF2473">
        <w:rPr>
          <w:sz w:val="30"/>
          <w:szCs w:val="30"/>
        </w:rPr>
        <w:t xml:space="preserve">. </w:t>
      </w:r>
      <w:r w:rsidR="004E53DF">
        <w:rPr>
          <w:sz w:val="30"/>
          <w:szCs w:val="30"/>
        </w:rPr>
        <w:t>№</w:t>
      </w:r>
      <w:r w:rsidR="004E53DF" w:rsidRPr="00AF2473">
        <w:rPr>
          <w:sz w:val="30"/>
          <w:szCs w:val="30"/>
        </w:rPr>
        <w:t xml:space="preserve"> 156 </w:t>
      </w:r>
      <w:r w:rsidR="004E53DF">
        <w:rPr>
          <w:sz w:val="30"/>
          <w:szCs w:val="30"/>
        </w:rPr>
        <w:t>«</w:t>
      </w:r>
      <w:r w:rsidR="004E53DF" w:rsidRPr="00AF2473">
        <w:rPr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</w:t>
      </w:r>
      <w:r w:rsidR="0021741A">
        <w:rPr>
          <w:sz w:val="30"/>
          <w:szCs w:val="30"/>
        </w:rPr>
        <w:t xml:space="preserve"> </w:t>
      </w:r>
      <w:r w:rsidR="0021741A">
        <w:rPr>
          <w:sz w:val="30"/>
          <w:szCs w:val="30"/>
        </w:rPr>
        <w:br/>
      </w:r>
      <w:r w:rsidR="004E53DF" w:rsidRPr="00AF2473">
        <w:rPr>
          <w:sz w:val="30"/>
          <w:szCs w:val="30"/>
        </w:rPr>
        <w:t>в постановление Совета Министров Республики Беларусь</w:t>
      </w:r>
      <w:r w:rsidR="004E53DF" w:rsidRPr="00EC0DED">
        <w:rPr>
          <w:sz w:val="30"/>
          <w:szCs w:val="30"/>
        </w:rPr>
        <w:t xml:space="preserve"> </w:t>
      </w:r>
      <w:r w:rsidR="0021741A">
        <w:rPr>
          <w:sz w:val="30"/>
          <w:szCs w:val="30"/>
        </w:rPr>
        <w:t xml:space="preserve"> </w:t>
      </w:r>
      <w:r w:rsidR="0021741A">
        <w:rPr>
          <w:sz w:val="30"/>
          <w:szCs w:val="30"/>
        </w:rPr>
        <w:br/>
      </w:r>
      <w:r w:rsidR="004E53DF" w:rsidRPr="00AF2473">
        <w:rPr>
          <w:sz w:val="30"/>
          <w:szCs w:val="30"/>
        </w:rPr>
        <w:t xml:space="preserve">от 14 февраля </w:t>
      </w:r>
      <w:smartTag w:uri="urn:schemas-microsoft-com:office:smarttags" w:element="metricconverter">
        <w:smartTagPr>
          <w:attr w:name="ProductID" w:val="2009 г"/>
        </w:smartTagPr>
        <w:r w:rsidR="004E53DF" w:rsidRPr="00AF2473">
          <w:rPr>
            <w:sz w:val="30"/>
            <w:szCs w:val="30"/>
          </w:rPr>
          <w:t>2009 г</w:t>
        </w:r>
      </w:smartTag>
      <w:r w:rsidR="004E53DF" w:rsidRPr="00AF2473">
        <w:rPr>
          <w:sz w:val="30"/>
          <w:szCs w:val="30"/>
        </w:rPr>
        <w:t xml:space="preserve">. </w:t>
      </w:r>
      <w:r w:rsidR="004E53DF">
        <w:rPr>
          <w:sz w:val="30"/>
          <w:szCs w:val="30"/>
        </w:rPr>
        <w:t>№</w:t>
      </w:r>
      <w:r w:rsidR="004E53DF" w:rsidRPr="00AF2473">
        <w:rPr>
          <w:sz w:val="30"/>
          <w:szCs w:val="30"/>
        </w:rPr>
        <w:t xml:space="preserve"> 193 и признании утратившими силу некоторых постановлений Совета Министров </w:t>
      </w:r>
      <w:r w:rsidR="004E53DF" w:rsidRPr="002E163B">
        <w:rPr>
          <w:sz w:val="30"/>
          <w:szCs w:val="30"/>
        </w:rPr>
        <w:t xml:space="preserve">Республики Беларусь» </w:t>
      </w:r>
      <w:r w:rsidR="0021741A">
        <w:rPr>
          <w:sz w:val="30"/>
          <w:szCs w:val="30"/>
        </w:rPr>
        <w:t xml:space="preserve">(Национальный реестр правовых актов Республики Беларусь, 2012 г., № 35, 5/35330; Национальный правовой Интернет-портал Республики Беларусь, 16.04.2013, 5/37100; 23.05.2013, 5/37271; 19.11.2013, 5/38009; 15.04.2014, </w:t>
      </w:r>
      <w:r w:rsidR="0021741A">
        <w:rPr>
          <w:sz w:val="30"/>
          <w:szCs w:val="30"/>
        </w:rPr>
        <w:lastRenderedPageBreak/>
        <w:t>5/38693; 29.04.2014, 5/38757; 10.03.2015, 5/40205; 24.06.2016, 5/42218)</w:t>
      </w:r>
      <w:r w:rsidR="00697CF8">
        <w:rPr>
          <w:sz w:val="30"/>
          <w:szCs w:val="30"/>
        </w:rPr>
        <w:t>,</w:t>
      </w:r>
      <w:r w:rsidR="0021741A">
        <w:rPr>
          <w:sz w:val="30"/>
          <w:szCs w:val="30"/>
        </w:rPr>
        <w:t xml:space="preserve"> </w:t>
      </w:r>
      <w:r w:rsidR="004E53DF" w:rsidRPr="002E163B">
        <w:rPr>
          <w:sz w:val="30"/>
          <w:szCs w:val="30"/>
        </w:rPr>
        <w:t>пунктом 10.37 следующего содержания:</w:t>
      </w:r>
    </w:p>
    <w:p w:rsidR="001D7ABE" w:rsidRDefault="001D7ABE" w:rsidP="001D27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81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8"/>
        <w:gridCol w:w="1368"/>
        <w:gridCol w:w="2721"/>
        <w:gridCol w:w="1412"/>
        <w:gridCol w:w="708"/>
        <w:gridCol w:w="1417"/>
      </w:tblGrid>
      <w:tr w:rsidR="0021741A" w:rsidRPr="00A526D3" w:rsidTr="000830F9">
        <w:trPr>
          <w:trHeight w:val="240"/>
        </w:trPr>
        <w:tc>
          <w:tcPr>
            <w:tcW w:w="1989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850DE2" w:rsidRDefault="001D7ABE" w:rsidP="00653AB9">
            <w:pPr>
              <w:pStyle w:val="table10"/>
              <w:spacing w:before="120"/>
              <w:rPr>
                <w:sz w:val="26"/>
                <w:szCs w:val="26"/>
              </w:rPr>
            </w:pPr>
            <w:r w:rsidRPr="00850DE2">
              <w:rPr>
                <w:sz w:val="26"/>
                <w:szCs w:val="26"/>
              </w:rPr>
              <w:t>«10.37</w:t>
            </w:r>
            <w:r w:rsidR="00E20ED9">
              <w:rPr>
                <w:sz w:val="26"/>
                <w:szCs w:val="26"/>
              </w:rPr>
              <w:t>.</w:t>
            </w:r>
            <w:r w:rsidRPr="00850DE2">
              <w:rPr>
                <w:sz w:val="26"/>
                <w:szCs w:val="26"/>
              </w:rPr>
              <w:t xml:space="preserve"> </w:t>
            </w:r>
            <w:r w:rsidR="00E20ED9">
              <w:rPr>
                <w:sz w:val="26"/>
                <w:szCs w:val="26"/>
              </w:rPr>
              <w:t>А</w:t>
            </w:r>
            <w:r w:rsidRPr="00850DE2">
              <w:rPr>
                <w:sz w:val="26"/>
                <w:szCs w:val="26"/>
              </w:rPr>
              <w:t xml:space="preserve">ккредитация юридических лиц на </w:t>
            </w:r>
            <w:r>
              <w:rPr>
                <w:sz w:val="26"/>
                <w:szCs w:val="26"/>
              </w:rPr>
              <w:t>проведение</w:t>
            </w:r>
            <w:r w:rsidRPr="00850DE2">
              <w:rPr>
                <w:sz w:val="26"/>
                <w:szCs w:val="26"/>
              </w:rPr>
              <w:t xml:space="preserve"> токсиколого-гигиенической оценки средств защиты растений</w:t>
            </w:r>
            <w:r w:rsidR="005566FA">
              <w:rPr>
                <w:sz w:val="26"/>
                <w:szCs w:val="26"/>
              </w:rPr>
              <w:t>, подлежащих государственной регистрации</w:t>
            </w:r>
            <w:r w:rsidR="005566FA">
              <w:rPr>
                <w:sz w:val="26"/>
                <w:szCs w:val="26"/>
              </w:rPr>
              <w:br/>
            </w:r>
            <w:r w:rsidRPr="00850DE2">
              <w:rPr>
                <w:sz w:val="26"/>
                <w:szCs w:val="26"/>
              </w:rPr>
              <w:t xml:space="preserve"> с выдачей свидетельства об аккредитации на </w:t>
            </w:r>
            <w:r>
              <w:rPr>
                <w:sz w:val="26"/>
                <w:szCs w:val="26"/>
              </w:rPr>
              <w:t>проведение</w:t>
            </w:r>
            <w:r w:rsidRPr="00850DE2">
              <w:rPr>
                <w:sz w:val="26"/>
                <w:szCs w:val="26"/>
              </w:rPr>
              <w:t xml:space="preserve"> токсиколого-гигиенической оценки средств защиты растений,</w:t>
            </w:r>
            <w:r w:rsidR="0034274B">
              <w:rPr>
                <w:sz w:val="26"/>
                <w:szCs w:val="26"/>
              </w:rPr>
              <w:t xml:space="preserve"> подлежащих государственной регистрации,</w:t>
            </w:r>
            <w:r w:rsidRPr="00850DE2">
              <w:rPr>
                <w:sz w:val="26"/>
                <w:szCs w:val="26"/>
              </w:rPr>
              <w:t xml:space="preserve"> внесение изменений, продление его срока действия, выдача дубликата свидетельства  </w:t>
            </w:r>
          </w:p>
        </w:tc>
        <w:tc>
          <w:tcPr>
            <w:tcW w:w="1368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C85020" w:rsidRDefault="001D7ABE" w:rsidP="00697CF8">
            <w:pPr>
              <w:pStyle w:val="table10"/>
              <w:spacing w:before="120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Минздрав</w:t>
            </w:r>
          </w:p>
        </w:tc>
        <w:tc>
          <w:tcPr>
            <w:tcW w:w="2721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C85020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для выдачи свидетельства об аккредитации юридического лица  на проведение токсиколого-гигиенической оценки </w:t>
            </w:r>
            <w:r w:rsidR="005566FA" w:rsidRPr="00C85020">
              <w:rPr>
                <w:sz w:val="26"/>
                <w:szCs w:val="26"/>
              </w:rPr>
              <w:t>средств защиты растений, подлеж</w:t>
            </w:r>
            <w:r w:rsidR="00612B0A">
              <w:rPr>
                <w:sz w:val="26"/>
                <w:szCs w:val="26"/>
              </w:rPr>
              <w:t>ащих государственной регистрации,</w:t>
            </w:r>
            <w:r w:rsidR="005566FA" w:rsidRPr="00C85020">
              <w:rPr>
                <w:sz w:val="26"/>
                <w:szCs w:val="26"/>
              </w:rPr>
              <w:t xml:space="preserve"> </w:t>
            </w:r>
            <w:r w:rsidR="00612B0A">
              <w:rPr>
                <w:sz w:val="26"/>
                <w:szCs w:val="26"/>
              </w:rPr>
              <w:t>продления срока его действия</w:t>
            </w:r>
            <w:r w:rsidRPr="00C85020">
              <w:rPr>
                <w:sz w:val="26"/>
                <w:szCs w:val="26"/>
              </w:rPr>
              <w:t>:</w:t>
            </w:r>
          </w:p>
          <w:p w:rsidR="001D7ABE" w:rsidRPr="00C85020" w:rsidRDefault="001D7ABE" w:rsidP="00D25137">
            <w:pPr>
              <w:pStyle w:val="table10"/>
              <w:spacing w:before="120"/>
              <w:ind w:left="28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заявление </w:t>
            </w:r>
          </w:p>
          <w:p w:rsidR="001D7ABE" w:rsidRDefault="001D7ABE" w:rsidP="00D25137">
            <w:pPr>
              <w:pStyle w:val="table10"/>
              <w:spacing w:before="120"/>
              <w:ind w:left="28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копия </w:t>
            </w:r>
            <w:r w:rsidR="00C85020" w:rsidRPr="00C85020">
              <w:rPr>
                <w:sz w:val="26"/>
                <w:szCs w:val="26"/>
              </w:rPr>
              <w:t xml:space="preserve">документа </w:t>
            </w:r>
            <w:r w:rsidRPr="00C85020">
              <w:rPr>
                <w:sz w:val="26"/>
                <w:szCs w:val="26"/>
              </w:rPr>
              <w:t>о государственной регистрации юридического лица</w:t>
            </w:r>
          </w:p>
          <w:p w:rsidR="00090340" w:rsidRPr="00090340" w:rsidRDefault="00090340" w:rsidP="00090340">
            <w:pPr>
              <w:widowControl/>
              <w:autoSpaceDE w:val="0"/>
              <w:autoSpaceDN w:val="0"/>
              <w:adjustRightInd w:val="0"/>
              <w:spacing w:before="120"/>
              <w:ind w:left="284"/>
              <w:rPr>
                <w:sz w:val="26"/>
                <w:szCs w:val="26"/>
              </w:rPr>
            </w:pPr>
            <w:r w:rsidRPr="00090340">
              <w:rPr>
                <w:sz w:val="26"/>
                <w:szCs w:val="26"/>
              </w:rPr>
              <w:t>копии учредительных документов</w:t>
            </w:r>
          </w:p>
          <w:p w:rsidR="001D7ABE" w:rsidRPr="00C85020" w:rsidRDefault="00163F62" w:rsidP="00D25137">
            <w:pPr>
              <w:pStyle w:val="table10"/>
              <w:spacing w:before="120"/>
              <w:ind w:left="28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копия П</w:t>
            </w:r>
            <w:r w:rsidR="001D7ABE" w:rsidRPr="00C85020">
              <w:rPr>
                <w:sz w:val="26"/>
                <w:szCs w:val="26"/>
              </w:rPr>
              <w:t xml:space="preserve">оложения о структурном подразделении юридического лица, на которое возложены функции проведения токсиколого-гигиенической оценки </w:t>
            </w:r>
            <w:r w:rsidR="005566FA" w:rsidRPr="00C85020">
              <w:rPr>
                <w:sz w:val="26"/>
                <w:szCs w:val="26"/>
              </w:rPr>
              <w:t>средств защиты растений, подлежащих государственной регистрации</w:t>
            </w:r>
            <w:r w:rsidR="001D7ABE" w:rsidRPr="00C85020">
              <w:rPr>
                <w:sz w:val="26"/>
                <w:szCs w:val="26"/>
              </w:rPr>
              <w:t xml:space="preserve"> (далее – подразделение)</w:t>
            </w:r>
          </w:p>
          <w:p w:rsidR="001D7ABE" w:rsidRPr="00C85020" w:rsidRDefault="001D7ABE" w:rsidP="00D25137">
            <w:pPr>
              <w:pStyle w:val="table10"/>
              <w:spacing w:before="120"/>
              <w:ind w:left="28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копии документов не менее 3 специалистов подразделения, подтверждающих их квалификацию и опыт работы в области гигиены и </w:t>
            </w:r>
            <w:r w:rsidRPr="00C85020">
              <w:rPr>
                <w:sz w:val="26"/>
                <w:szCs w:val="26"/>
              </w:rPr>
              <w:lastRenderedPageBreak/>
              <w:t>токсикологии, состоящих в штате юридического лица по основному месту работы:</w:t>
            </w:r>
          </w:p>
          <w:p w:rsidR="001D7ABE" w:rsidRPr="00C85020" w:rsidRDefault="001D7ABE" w:rsidP="00D25137">
            <w:pPr>
              <w:pStyle w:val="table10"/>
              <w:spacing w:before="120"/>
              <w:ind w:left="567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диплома о высшем профессиональном образовании, свидетельства о присвоении высшей квалификационной категории, и (или) диплома об ученой степени  в области гигиены или токсикологии</w:t>
            </w:r>
          </w:p>
          <w:p w:rsidR="001D7ABE" w:rsidRPr="00C85020" w:rsidRDefault="001D7ABE" w:rsidP="00D25137">
            <w:pPr>
              <w:pStyle w:val="table10"/>
              <w:spacing w:before="120"/>
              <w:ind w:left="567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трудовой книжки, подтверждающей</w:t>
            </w:r>
            <w:r w:rsidR="0034274B" w:rsidRPr="00C85020">
              <w:rPr>
                <w:sz w:val="26"/>
                <w:szCs w:val="26"/>
              </w:rPr>
              <w:t xml:space="preserve"> непрерывный</w:t>
            </w:r>
            <w:r w:rsidRPr="00C85020">
              <w:rPr>
                <w:sz w:val="26"/>
                <w:szCs w:val="26"/>
              </w:rPr>
              <w:t xml:space="preserve"> стаж работы не менее 3-х лет по указанной специальности </w:t>
            </w:r>
          </w:p>
          <w:p w:rsidR="001D7ABE" w:rsidRPr="00C85020" w:rsidRDefault="001D7ABE" w:rsidP="00D25137">
            <w:pPr>
              <w:pStyle w:val="table10"/>
              <w:spacing w:before="120"/>
              <w:ind w:left="567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трудового договора (контракта) </w:t>
            </w:r>
          </w:p>
          <w:p w:rsidR="001D7ABE" w:rsidRPr="00C85020" w:rsidRDefault="001D7ABE" w:rsidP="00D25137">
            <w:pPr>
              <w:pStyle w:val="table10"/>
              <w:spacing w:before="120"/>
              <w:ind w:left="28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копия аттестата аккредитации на соответствие критериям Национальной системы аккредитации Республики Беларусь</w:t>
            </w:r>
          </w:p>
          <w:p w:rsidR="001D7ABE" w:rsidRPr="00C85020" w:rsidRDefault="001D7ABE" w:rsidP="00D25137">
            <w:pPr>
              <w:pStyle w:val="table10"/>
              <w:spacing w:before="120"/>
              <w:ind w:left="28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подписанные руководителем организации сведения о наличии:</w:t>
            </w:r>
          </w:p>
          <w:p w:rsidR="001D7ABE" w:rsidRPr="00C85020" w:rsidRDefault="001D7ABE" w:rsidP="00D25137">
            <w:pPr>
              <w:pStyle w:val="table10"/>
              <w:spacing w:before="120"/>
              <w:ind w:left="496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программного обеспечения, обеспечивающего оформление результатов токсиколого-гигиенической оценки средств </w:t>
            </w:r>
            <w:r w:rsidRPr="00C85020">
              <w:rPr>
                <w:sz w:val="26"/>
                <w:szCs w:val="26"/>
              </w:rPr>
              <w:lastRenderedPageBreak/>
              <w:t>защиты растений в электронном виде;</w:t>
            </w:r>
          </w:p>
          <w:p w:rsidR="001D7ABE" w:rsidRPr="00C85020" w:rsidRDefault="001D7ABE" w:rsidP="00D25137">
            <w:pPr>
              <w:pStyle w:val="table10"/>
              <w:spacing w:before="120"/>
              <w:ind w:left="496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виварного комплекса, укомплектованного лабораторными животными для проведения токсиколого-гигиенической оценки средств защиты растений в структуре юридического лица;</w:t>
            </w:r>
          </w:p>
          <w:p w:rsidR="001D7ABE" w:rsidRPr="00C85020" w:rsidRDefault="00F36E67" w:rsidP="00D25137">
            <w:pPr>
              <w:pStyle w:val="table10"/>
              <w:spacing w:before="120"/>
              <w:ind w:left="493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материально-технической </w:t>
            </w:r>
            <w:r w:rsidR="00A94D56" w:rsidRPr="00C85020">
              <w:rPr>
                <w:sz w:val="26"/>
                <w:szCs w:val="26"/>
              </w:rPr>
              <w:t>и методической базы</w:t>
            </w:r>
            <w:r w:rsidRPr="00C85020">
              <w:rPr>
                <w:sz w:val="26"/>
                <w:szCs w:val="26"/>
              </w:rPr>
              <w:t xml:space="preserve"> для проведения токсиколого-гигиенической оценки средств защиты растений </w:t>
            </w:r>
          </w:p>
          <w:p w:rsidR="001D7ABE" w:rsidRPr="00C85020" w:rsidRDefault="001D7ABE" w:rsidP="00D25137">
            <w:pPr>
              <w:pStyle w:val="table10"/>
              <w:spacing w:before="120"/>
              <w:ind w:left="493"/>
              <w:rPr>
                <w:sz w:val="26"/>
                <w:szCs w:val="26"/>
              </w:rPr>
            </w:pPr>
          </w:p>
          <w:p w:rsidR="001D7ABE" w:rsidRPr="00C85020" w:rsidRDefault="001D7ABE" w:rsidP="00800FB7">
            <w:pPr>
              <w:pStyle w:val="table10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для внесения изменений в свидетельство:</w:t>
            </w:r>
          </w:p>
          <w:p w:rsidR="001D7ABE" w:rsidRPr="00C85020" w:rsidRDefault="001D7ABE" w:rsidP="00055F4D">
            <w:pPr>
              <w:pStyle w:val="table10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в случае изменения наименования юридического лица: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заявление 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оригинал свидетельства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документы, подтверждающие необходимость внесения изменений в свидетельство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в случае изменения места нахождения </w:t>
            </w:r>
            <w:r w:rsidRPr="00C85020">
              <w:rPr>
                <w:sz w:val="26"/>
                <w:szCs w:val="26"/>
              </w:rPr>
              <w:lastRenderedPageBreak/>
              <w:t>юридического лица: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заявление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оригинал свидетельства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 xml:space="preserve">пояснительная записка, подтверждающая наличие не менее 3 специалистов, состоящих в штате юридического лица по основному месту работы, их квалификацию и опыт работы в области гигиены и токсикологии, программного обеспечения, обеспечивающего оформление результатов токсиколого-гигиенической оценки средств защиты растений в электронном виде, виварного комплекса, укомплектованного для проведения токсиколого-гигиенической оценки средств защиты растений в структуре юридического лица, необходимых приборов, оборудования и методов для проведения токсиколого-гигиенической </w:t>
            </w:r>
            <w:r w:rsidRPr="00C85020">
              <w:rPr>
                <w:sz w:val="26"/>
                <w:szCs w:val="26"/>
              </w:rPr>
              <w:lastRenderedPageBreak/>
              <w:t>оценки средств защиты растений.</w:t>
            </w:r>
          </w:p>
          <w:p w:rsidR="001D7ABE" w:rsidRPr="00C85020" w:rsidRDefault="001D7ABE" w:rsidP="00055F4D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AE64CC">
            <w:pPr>
              <w:pStyle w:val="table10"/>
              <w:ind w:left="490" w:firstLine="14"/>
              <w:rPr>
                <w:sz w:val="26"/>
                <w:szCs w:val="26"/>
              </w:rPr>
            </w:pPr>
            <w:r w:rsidRPr="00C85020">
              <w:rPr>
                <w:sz w:val="26"/>
                <w:szCs w:val="26"/>
              </w:rPr>
              <w:t>копия аттестата аккредитации на соответствие критериям Национальной системы аккредитации Республики Беларусь</w:t>
            </w:r>
          </w:p>
          <w:p w:rsidR="001D7ABE" w:rsidRPr="00C85020" w:rsidRDefault="001D7ABE" w:rsidP="00AE64CC">
            <w:pPr>
              <w:pStyle w:val="table10"/>
              <w:ind w:left="490" w:firstLine="14"/>
              <w:rPr>
                <w:sz w:val="26"/>
                <w:szCs w:val="26"/>
              </w:rPr>
            </w:pPr>
          </w:p>
          <w:p w:rsidR="001D7ABE" w:rsidRPr="00C85020" w:rsidRDefault="001D7ABE" w:rsidP="00800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85020">
              <w:rPr>
                <w:rFonts w:ascii="Times New Roman" w:hAnsi="Times New Roman" w:cs="Times New Roman"/>
                <w:sz w:val="26"/>
                <w:szCs w:val="26"/>
              </w:rPr>
              <w:t xml:space="preserve">для выдачи дубликата свидетельства: </w:t>
            </w:r>
          </w:p>
          <w:p w:rsidR="001D7ABE" w:rsidRPr="00C85020" w:rsidRDefault="001D7ABE" w:rsidP="00800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ABE" w:rsidRPr="00C85020" w:rsidRDefault="001D7ABE" w:rsidP="00800FB7">
            <w:pPr>
              <w:pStyle w:val="ConsPlusCell"/>
              <w:ind w:left="504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C85020">
              <w:rPr>
                <w:rFonts w:ascii="Times New Roman" w:hAnsi="Times New Roman" w:cs="Times New Roman"/>
                <w:sz w:val="26"/>
                <w:szCs w:val="26"/>
              </w:rPr>
              <w:t>заявление (с указанием причинны получения дубликата)</w:t>
            </w:r>
          </w:p>
          <w:p w:rsidR="001D7ABE" w:rsidRPr="00C85020" w:rsidRDefault="001D7ABE" w:rsidP="00800FB7">
            <w:pPr>
              <w:pStyle w:val="ConsPlusCell"/>
              <w:ind w:left="504"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ABE" w:rsidRPr="00C85020" w:rsidRDefault="001D7ABE" w:rsidP="007A364F">
            <w:pPr>
              <w:pStyle w:val="ConsPlusCell"/>
              <w:ind w:left="541"/>
              <w:rPr>
                <w:rFonts w:ascii="Times New Roman" w:hAnsi="Times New Roman" w:cs="Times New Roman"/>
                <w:sz w:val="26"/>
                <w:szCs w:val="26"/>
              </w:rPr>
            </w:pPr>
            <w:r w:rsidRPr="00C85020">
              <w:rPr>
                <w:rFonts w:ascii="Times New Roman" w:hAnsi="Times New Roman" w:cs="Times New Roman"/>
                <w:sz w:val="26"/>
                <w:szCs w:val="26"/>
              </w:rPr>
              <w:t>пришедшее в негодность свидетельство (при его наличии)</w:t>
            </w:r>
          </w:p>
        </w:tc>
        <w:tc>
          <w:tcPr>
            <w:tcW w:w="1412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  <w:r w:rsidRPr="00850DE2">
              <w:rPr>
                <w:sz w:val="26"/>
                <w:szCs w:val="26"/>
              </w:rPr>
              <w:lastRenderedPageBreak/>
              <w:t>15 дней, а в случае направления запроса в другие государственные органы, иные организации – 1 месяц</w:t>
            </w: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AB624E" w:rsidRDefault="001D7ABE" w:rsidP="00D25137">
            <w:pPr>
              <w:pStyle w:val="table10"/>
              <w:spacing w:before="120"/>
              <w:rPr>
                <w:sz w:val="32"/>
                <w:szCs w:val="32"/>
              </w:rPr>
            </w:pPr>
          </w:p>
          <w:p w:rsidR="001D7ABE" w:rsidRPr="00902374" w:rsidRDefault="001D7ABE" w:rsidP="00D2513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1D7ABE" w:rsidRPr="00870066" w:rsidRDefault="001D7ABE" w:rsidP="00D25137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1D7ABE" w:rsidRPr="00AD7CA3" w:rsidRDefault="001D7ABE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AD7CA3" w:rsidRPr="00AD7CA3" w:rsidRDefault="00AD7CA3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AD7CA3" w:rsidRDefault="00AD7CA3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697CF8" w:rsidRDefault="00697CF8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697CF8" w:rsidRDefault="00697CF8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697CF8" w:rsidRDefault="00697CF8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697CF8" w:rsidRDefault="00697CF8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697CF8" w:rsidRDefault="00697CF8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697CF8" w:rsidRDefault="00697CF8" w:rsidP="00D25137">
            <w:pPr>
              <w:pStyle w:val="table10"/>
              <w:spacing w:before="120"/>
              <w:rPr>
                <w:sz w:val="33"/>
                <w:szCs w:val="33"/>
              </w:rPr>
            </w:pPr>
          </w:p>
          <w:p w:rsidR="00697CF8" w:rsidRPr="00A94D56" w:rsidRDefault="00697CF8" w:rsidP="00D25137">
            <w:pPr>
              <w:pStyle w:val="table10"/>
              <w:spacing w:before="120"/>
              <w:rPr>
                <w:sz w:val="46"/>
                <w:szCs w:val="4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AD7848" w:rsidRDefault="00AD7848" w:rsidP="00AD784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FF5F8D" w:rsidRDefault="00FF5F8D" w:rsidP="00AD784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FF5F8D" w:rsidRPr="00FF5F8D" w:rsidRDefault="00FF5F8D" w:rsidP="00AD7848">
            <w:pPr>
              <w:pStyle w:val="table10"/>
              <w:spacing w:before="120"/>
              <w:rPr>
                <w:sz w:val="32"/>
                <w:szCs w:val="32"/>
              </w:rPr>
            </w:pPr>
          </w:p>
          <w:p w:rsidR="00AD7848" w:rsidRPr="00850DE2" w:rsidRDefault="00AD7848" w:rsidP="00AD7848">
            <w:pPr>
              <w:pStyle w:val="table10"/>
              <w:spacing w:before="120"/>
              <w:rPr>
                <w:sz w:val="26"/>
                <w:szCs w:val="26"/>
              </w:rPr>
            </w:pPr>
            <w:r w:rsidRPr="00850DE2">
              <w:rPr>
                <w:sz w:val="26"/>
                <w:szCs w:val="26"/>
              </w:rPr>
              <w:t>15 рабочих дней</w:t>
            </w: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A94D56" w:rsidRDefault="001D7ABE" w:rsidP="00D25137">
            <w:pPr>
              <w:pStyle w:val="table10"/>
              <w:spacing w:before="120"/>
              <w:rPr>
                <w:sz w:val="38"/>
                <w:szCs w:val="38"/>
              </w:rPr>
            </w:pPr>
          </w:p>
          <w:p w:rsidR="001D7ABE" w:rsidRPr="00850DE2" w:rsidRDefault="00AD7848" w:rsidP="00D25137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рабочих дней</w:t>
            </w: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70066" w:rsidRDefault="001D7ABE" w:rsidP="00D25137">
            <w:pPr>
              <w:pStyle w:val="table10"/>
              <w:spacing w:before="120"/>
              <w:rPr>
                <w:sz w:val="34"/>
                <w:szCs w:val="34"/>
              </w:rPr>
            </w:pPr>
          </w:p>
          <w:p w:rsidR="001D7ABE" w:rsidRPr="00870066" w:rsidRDefault="001D7ABE" w:rsidP="00D25137">
            <w:pPr>
              <w:pStyle w:val="table10"/>
              <w:spacing w:before="120"/>
              <w:rPr>
                <w:sz w:val="34"/>
                <w:szCs w:val="34"/>
              </w:rPr>
            </w:pPr>
          </w:p>
          <w:p w:rsidR="001D7ABE" w:rsidRPr="00697CF8" w:rsidRDefault="001D7ABE" w:rsidP="00D2513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ABE" w:rsidRPr="00697CF8" w:rsidRDefault="001D7ABE" w:rsidP="00D2513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697CF8" w:rsidRPr="00697CF8" w:rsidRDefault="00697CF8" w:rsidP="00D2513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697CF8" w:rsidRPr="00697CF8" w:rsidRDefault="00697CF8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97CF8" w:rsidRPr="00697CF8" w:rsidRDefault="00697CF8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97CF8" w:rsidRPr="00A94D56" w:rsidRDefault="00697CF8" w:rsidP="00D25137">
            <w:pPr>
              <w:pStyle w:val="table10"/>
              <w:spacing w:before="120"/>
              <w:rPr>
                <w:sz w:val="36"/>
                <w:szCs w:val="3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  <w:r w:rsidRPr="00850DE2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708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  <w:r w:rsidRPr="00850DE2">
              <w:rPr>
                <w:sz w:val="26"/>
                <w:szCs w:val="26"/>
              </w:rPr>
              <w:lastRenderedPageBreak/>
              <w:t>5 лет</w:t>
            </w: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70066" w:rsidRDefault="001D7ABE" w:rsidP="00D25137">
            <w:pPr>
              <w:pStyle w:val="table10"/>
              <w:spacing w:before="120"/>
              <w:rPr>
                <w:sz w:val="32"/>
                <w:szCs w:val="32"/>
              </w:rPr>
            </w:pPr>
          </w:p>
          <w:p w:rsidR="001D7ABE" w:rsidRPr="00870066" w:rsidRDefault="001D7ABE" w:rsidP="00D25137">
            <w:pPr>
              <w:pStyle w:val="table10"/>
              <w:spacing w:before="120"/>
              <w:rPr>
                <w:sz w:val="32"/>
                <w:szCs w:val="32"/>
              </w:rPr>
            </w:pPr>
          </w:p>
          <w:p w:rsidR="001D7ABE" w:rsidRDefault="001D7ABE" w:rsidP="00D25137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Default="00A54F4E" w:rsidP="00D25137">
            <w:pPr>
              <w:pStyle w:val="table10"/>
              <w:spacing w:before="120"/>
            </w:pPr>
          </w:p>
          <w:p w:rsidR="00A54F4E" w:rsidRPr="00A94D56" w:rsidRDefault="00A54F4E" w:rsidP="00D25137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D7ABE" w:rsidRPr="00850DE2" w:rsidRDefault="001D7ABE" w:rsidP="00D25137">
            <w:pPr>
              <w:pStyle w:val="table10"/>
              <w:spacing w:before="120"/>
              <w:rPr>
                <w:sz w:val="26"/>
                <w:szCs w:val="26"/>
              </w:rPr>
            </w:pPr>
            <w:r w:rsidRPr="00850DE2">
              <w:rPr>
                <w:sz w:val="26"/>
                <w:szCs w:val="26"/>
              </w:rPr>
              <w:t>до окончания срока действия свидетельства</w:t>
            </w:r>
          </w:p>
        </w:tc>
        <w:tc>
          <w:tcPr>
            <w:tcW w:w="14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850DE2" w:rsidRDefault="001D7ABE" w:rsidP="00697CF8">
            <w:pPr>
              <w:pStyle w:val="table10"/>
              <w:spacing w:before="120"/>
              <w:ind w:right="-8"/>
              <w:rPr>
                <w:sz w:val="26"/>
                <w:szCs w:val="26"/>
              </w:rPr>
            </w:pPr>
            <w:r w:rsidRPr="00A526D3">
              <w:lastRenderedPageBreak/>
              <w:t> </w:t>
            </w:r>
            <w:r w:rsidR="00697CF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есплатно</w:t>
            </w:r>
            <w:r w:rsidR="00697CF8">
              <w:rPr>
                <w:sz w:val="26"/>
                <w:szCs w:val="26"/>
              </w:rPr>
              <w:t>».</w:t>
            </w:r>
          </w:p>
        </w:tc>
      </w:tr>
      <w:tr w:rsidR="0021741A" w:rsidRPr="00A526D3" w:rsidTr="000830F9">
        <w:tc>
          <w:tcPr>
            <w:tcW w:w="1989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A526D3" w:rsidRDefault="001D7ABE" w:rsidP="00D25137">
            <w:pPr>
              <w:pStyle w:val="table10"/>
              <w:spacing w:before="120"/>
            </w:pPr>
          </w:p>
        </w:tc>
        <w:tc>
          <w:tcPr>
            <w:tcW w:w="136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A526D3" w:rsidRDefault="001D7ABE" w:rsidP="00D25137">
            <w:pPr>
              <w:pStyle w:val="table10"/>
              <w:spacing w:before="120"/>
              <w:ind w:firstLine="172"/>
              <w:jc w:val="center"/>
            </w:pPr>
          </w:p>
        </w:tc>
        <w:tc>
          <w:tcPr>
            <w:tcW w:w="2721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A526D3" w:rsidRDefault="001D7ABE" w:rsidP="00D25137">
            <w:pPr>
              <w:pStyle w:val="ConsPlusCell"/>
              <w:ind w:left="354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A526D3" w:rsidRDefault="001D7ABE" w:rsidP="00D25137">
            <w:pPr>
              <w:pStyle w:val="table10"/>
              <w:spacing w:before="120"/>
            </w:pPr>
          </w:p>
        </w:tc>
        <w:tc>
          <w:tcPr>
            <w:tcW w:w="70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A526D3" w:rsidRDefault="001D7ABE" w:rsidP="00D25137">
            <w:pPr>
              <w:pStyle w:val="table10"/>
              <w:spacing w:before="120"/>
            </w:pPr>
          </w:p>
        </w:tc>
        <w:tc>
          <w:tcPr>
            <w:tcW w:w="14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Default="001D7ABE" w:rsidP="00D25137">
            <w:pPr>
              <w:pStyle w:val="table10"/>
              <w:spacing w:before="120"/>
            </w:pPr>
          </w:p>
          <w:p w:rsidR="001D7ABE" w:rsidRPr="00C46DEC" w:rsidRDefault="001D7ABE" w:rsidP="00697CF8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</w:tbl>
    <w:p w:rsidR="001D7ABE" w:rsidRDefault="00726AFD" w:rsidP="00C46D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1D7ABE">
        <w:rPr>
          <w:sz w:val="30"/>
          <w:szCs w:val="30"/>
        </w:rPr>
        <w:t>. Настоящее пост</w:t>
      </w:r>
      <w:r>
        <w:rPr>
          <w:sz w:val="30"/>
          <w:szCs w:val="30"/>
        </w:rPr>
        <w:t>ановление вступает в силу</w:t>
      </w:r>
      <w:r w:rsidR="00BA0539">
        <w:rPr>
          <w:sz w:val="30"/>
          <w:szCs w:val="30"/>
        </w:rPr>
        <w:t xml:space="preserve"> </w:t>
      </w:r>
      <w:r w:rsidR="001D7ABE">
        <w:rPr>
          <w:sz w:val="30"/>
          <w:szCs w:val="30"/>
        </w:rPr>
        <w:t>после его официального опубликования</w:t>
      </w:r>
      <w:r w:rsidR="00BA0539">
        <w:rPr>
          <w:sz w:val="30"/>
          <w:szCs w:val="30"/>
        </w:rPr>
        <w:t>.</w:t>
      </w:r>
    </w:p>
    <w:p w:rsidR="001D7ABE" w:rsidRDefault="001D7ABE" w:rsidP="001D27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1D7ABE" w:rsidRPr="00A526D3" w:rsidRDefault="001D7ABE" w:rsidP="001D27F6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26D3">
        <w:rPr>
          <w:rFonts w:ascii="Times New Roman" w:hAnsi="Times New Roman" w:cs="Times New Roman"/>
          <w:sz w:val="30"/>
          <w:szCs w:val="30"/>
        </w:rPr>
        <w:t>Премьер-министр</w:t>
      </w:r>
    </w:p>
    <w:p w:rsidR="001D7ABE" w:rsidRPr="00A526D3" w:rsidRDefault="001D7ABE" w:rsidP="001D27F6">
      <w:pPr>
        <w:pStyle w:val="ConsPlusNormal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26D3">
        <w:rPr>
          <w:rFonts w:ascii="Times New Roman" w:hAnsi="Times New Roman" w:cs="Times New Roman"/>
          <w:sz w:val="30"/>
          <w:szCs w:val="30"/>
        </w:rPr>
        <w:t>Республики Беларусь</w:t>
      </w:r>
      <w:r w:rsidRPr="00A526D3">
        <w:rPr>
          <w:rFonts w:ascii="Times New Roman" w:hAnsi="Times New Roman" w:cs="Times New Roman"/>
          <w:sz w:val="30"/>
          <w:szCs w:val="30"/>
        </w:rPr>
        <w:tab/>
      </w:r>
    </w:p>
    <w:p w:rsidR="001D7ABE" w:rsidRPr="00977543" w:rsidRDefault="001D7ABE" w:rsidP="00AD7CA3">
      <w:pPr>
        <w:pStyle w:val="7"/>
        <w:tabs>
          <w:tab w:val="clear" w:pos="7080"/>
        </w:tabs>
        <w:spacing w:line="280" w:lineRule="exact"/>
        <w:ind w:left="0" w:firstLine="6804"/>
        <w:jc w:val="left"/>
        <w:rPr>
          <w:sz w:val="30"/>
          <w:szCs w:val="30"/>
        </w:rPr>
      </w:pPr>
      <w:r>
        <w:br w:type="page"/>
      </w:r>
      <w:r w:rsidRPr="00977543">
        <w:rPr>
          <w:sz w:val="30"/>
          <w:szCs w:val="30"/>
        </w:rPr>
        <w:lastRenderedPageBreak/>
        <w:t>УТВЕРЖДЕН</w:t>
      </w:r>
      <w:r>
        <w:rPr>
          <w:sz w:val="30"/>
          <w:szCs w:val="30"/>
        </w:rPr>
        <w:t>О</w:t>
      </w:r>
    </w:p>
    <w:p w:rsidR="001D7ABE" w:rsidRPr="00EB0DF2" w:rsidRDefault="001D7ABE" w:rsidP="00C46DEC">
      <w:pPr>
        <w:pStyle w:val="7"/>
        <w:tabs>
          <w:tab w:val="clear" w:pos="7080"/>
          <w:tab w:val="left" w:pos="0"/>
        </w:tabs>
        <w:spacing w:line="280" w:lineRule="exact"/>
        <w:ind w:left="0" w:right="-425" w:firstLine="6804"/>
        <w:jc w:val="left"/>
        <w:rPr>
          <w:sz w:val="30"/>
          <w:szCs w:val="30"/>
        </w:rPr>
      </w:pPr>
      <w:r>
        <w:rPr>
          <w:sz w:val="30"/>
          <w:szCs w:val="30"/>
        </w:rPr>
        <w:t>П</w:t>
      </w:r>
      <w:r w:rsidRPr="00977543">
        <w:rPr>
          <w:sz w:val="30"/>
          <w:szCs w:val="30"/>
        </w:rPr>
        <w:t xml:space="preserve">остановление </w:t>
      </w:r>
    </w:p>
    <w:p w:rsidR="001D7ABE" w:rsidRPr="00977543" w:rsidRDefault="001D7ABE" w:rsidP="00C46DEC">
      <w:pPr>
        <w:pStyle w:val="7"/>
        <w:tabs>
          <w:tab w:val="clear" w:pos="7080"/>
          <w:tab w:val="left" w:pos="0"/>
        </w:tabs>
        <w:spacing w:line="280" w:lineRule="exact"/>
        <w:ind w:left="0" w:right="-425" w:firstLine="6804"/>
        <w:jc w:val="left"/>
        <w:rPr>
          <w:sz w:val="30"/>
          <w:szCs w:val="30"/>
        </w:rPr>
      </w:pPr>
      <w:r w:rsidRPr="00977543">
        <w:rPr>
          <w:sz w:val="30"/>
          <w:szCs w:val="30"/>
        </w:rPr>
        <w:t xml:space="preserve">Совета Министров </w:t>
      </w:r>
    </w:p>
    <w:p w:rsidR="001D7ABE" w:rsidRPr="00977543" w:rsidRDefault="001D7ABE" w:rsidP="00C46DEC">
      <w:pPr>
        <w:pStyle w:val="7"/>
        <w:tabs>
          <w:tab w:val="clear" w:pos="7080"/>
          <w:tab w:val="left" w:pos="0"/>
        </w:tabs>
        <w:spacing w:line="280" w:lineRule="exact"/>
        <w:ind w:left="0" w:firstLine="6804"/>
        <w:jc w:val="left"/>
        <w:rPr>
          <w:sz w:val="30"/>
          <w:szCs w:val="30"/>
        </w:rPr>
      </w:pPr>
      <w:r w:rsidRPr="00977543">
        <w:rPr>
          <w:sz w:val="30"/>
          <w:szCs w:val="30"/>
        </w:rPr>
        <w:t>Республики Беларусь</w:t>
      </w:r>
    </w:p>
    <w:p w:rsidR="001D7ABE" w:rsidRPr="00977543" w:rsidRDefault="0038649C" w:rsidP="00FC6D68">
      <w:pPr>
        <w:spacing w:line="280" w:lineRule="exact"/>
        <w:ind w:firstLine="7088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1D7ABE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="001D7ABE" w:rsidRPr="00977543">
        <w:rPr>
          <w:sz w:val="30"/>
          <w:szCs w:val="30"/>
        </w:rPr>
        <w:t>01</w:t>
      </w:r>
      <w:r w:rsidR="00015497">
        <w:rPr>
          <w:sz w:val="30"/>
          <w:szCs w:val="30"/>
        </w:rPr>
        <w:t>8</w:t>
      </w:r>
      <w:r w:rsidR="001D7ABE">
        <w:rPr>
          <w:sz w:val="30"/>
          <w:szCs w:val="30"/>
        </w:rPr>
        <w:t xml:space="preserve"> </w:t>
      </w:r>
      <w:r w:rsidR="001D7ABE" w:rsidRPr="00977543">
        <w:rPr>
          <w:sz w:val="30"/>
          <w:szCs w:val="30"/>
        </w:rPr>
        <w:t xml:space="preserve">№  </w:t>
      </w:r>
    </w:p>
    <w:p w:rsidR="001D7ABE" w:rsidRDefault="001D7ABE" w:rsidP="00706DFB">
      <w:pPr>
        <w:rPr>
          <w:sz w:val="30"/>
          <w:szCs w:val="30"/>
        </w:rPr>
      </w:pPr>
    </w:p>
    <w:p w:rsidR="001D7ABE" w:rsidRPr="00977543" w:rsidRDefault="001D7ABE" w:rsidP="00706DFB">
      <w:pPr>
        <w:rPr>
          <w:sz w:val="30"/>
          <w:szCs w:val="30"/>
        </w:rPr>
      </w:pPr>
    </w:p>
    <w:p w:rsidR="001D7ABE" w:rsidRDefault="001D7ABE" w:rsidP="00B75771">
      <w:pPr>
        <w:pStyle w:val="titleu"/>
        <w:spacing w:before="0" w:after="0" w:line="280" w:lineRule="exact"/>
        <w:ind w:right="3686"/>
        <w:jc w:val="both"/>
        <w:rPr>
          <w:b w:val="0"/>
          <w:bCs w:val="0"/>
          <w:sz w:val="30"/>
          <w:szCs w:val="30"/>
        </w:rPr>
      </w:pPr>
      <w:r w:rsidRPr="00345443">
        <w:rPr>
          <w:b w:val="0"/>
          <w:bCs w:val="0"/>
          <w:sz w:val="30"/>
          <w:szCs w:val="30"/>
        </w:rPr>
        <w:t>ПОЛОЖЕНИЕ</w:t>
      </w:r>
      <w:r w:rsidRPr="00345443">
        <w:rPr>
          <w:b w:val="0"/>
          <w:bCs w:val="0"/>
          <w:sz w:val="30"/>
          <w:szCs w:val="30"/>
        </w:rPr>
        <w:br/>
        <w:t xml:space="preserve">о порядке </w:t>
      </w:r>
      <w:r>
        <w:rPr>
          <w:b w:val="0"/>
          <w:bCs w:val="0"/>
          <w:sz w:val="30"/>
          <w:szCs w:val="30"/>
        </w:rPr>
        <w:t>аккредитации</w:t>
      </w:r>
      <w:r w:rsidRPr="00345443">
        <w:rPr>
          <w:b w:val="0"/>
          <w:bCs w:val="0"/>
          <w:sz w:val="30"/>
          <w:szCs w:val="30"/>
        </w:rPr>
        <w:t xml:space="preserve"> юридических</w:t>
      </w:r>
      <w:r>
        <w:rPr>
          <w:b w:val="0"/>
          <w:bCs w:val="0"/>
          <w:sz w:val="30"/>
          <w:szCs w:val="30"/>
        </w:rPr>
        <w:br/>
        <w:t>лиц на</w:t>
      </w:r>
      <w:r w:rsidRPr="00EC0DED">
        <w:rPr>
          <w:b w:val="0"/>
          <w:bCs w:val="0"/>
          <w:sz w:val="30"/>
          <w:szCs w:val="30"/>
        </w:rPr>
        <w:t xml:space="preserve"> </w:t>
      </w:r>
      <w:r w:rsidRPr="00345443">
        <w:rPr>
          <w:b w:val="0"/>
          <w:bCs w:val="0"/>
          <w:sz w:val="30"/>
          <w:szCs w:val="30"/>
        </w:rPr>
        <w:t>провед</w:t>
      </w:r>
      <w:r>
        <w:rPr>
          <w:b w:val="0"/>
          <w:bCs w:val="0"/>
          <w:sz w:val="30"/>
          <w:szCs w:val="30"/>
        </w:rPr>
        <w:t>ение</w:t>
      </w:r>
      <w:r w:rsidRPr="00EC0DED">
        <w:rPr>
          <w:b w:val="0"/>
          <w:bCs w:val="0"/>
          <w:sz w:val="30"/>
          <w:szCs w:val="30"/>
        </w:rPr>
        <w:t xml:space="preserve"> </w:t>
      </w:r>
      <w:r>
        <w:rPr>
          <w:b w:val="0"/>
          <w:bCs w:val="0"/>
          <w:sz w:val="30"/>
          <w:szCs w:val="30"/>
        </w:rPr>
        <w:t xml:space="preserve">токсиколого-гигиенической </w:t>
      </w:r>
      <w:r w:rsidRPr="00345443">
        <w:rPr>
          <w:b w:val="0"/>
          <w:bCs w:val="0"/>
          <w:sz w:val="30"/>
          <w:szCs w:val="30"/>
        </w:rPr>
        <w:t>оценк</w:t>
      </w:r>
      <w:r>
        <w:rPr>
          <w:b w:val="0"/>
          <w:bCs w:val="0"/>
          <w:sz w:val="30"/>
          <w:szCs w:val="30"/>
        </w:rPr>
        <w:t>и</w:t>
      </w:r>
      <w:r w:rsidRPr="00345443">
        <w:rPr>
          <w:b w:val="0"/>
          <w:bCs w:val="0"/>
          <w:sz w:val="30"/>
          <w:szCs w:val="30"/>
        </w:rPr>
        <w:t xml:space="preserve"> </w:t>
      </w:r>
      <w:r w:rsidR="005566FA" w:rsidRPr="00345443">
        <w:rPr>
          <w:b w:val="0"/>
          <w:bCs w:val="0"/>
          <w:sz w:val="30"/>
          <w:szCs w:val="30"/>
        </w:rPr>
        <w:t>средств защиты растений</w:t>
      </w:r>
      <w:r w:rsidR="005566FA">
        <w:rPr>
          <w:b w:val="0"/>
          <w:bCs w:val="0"/>
          <w:sz w:val="30"/>
          <w:szCs w:val="30"/>
        </w:rPr>
        <w:t>,</w:t>
      </w:r>
      <w:r w:rsidR="005566FA" w:rsidRPr="00345443">
        <w:rPr>
          <w:b w:val="0"/>
          <w:bCs w:val="0"/>
          <w:sz w:val="30"/>
          <w:szCs w:val="30"/>
        </w:rPr>
        <w:t xml:space="preserve"> </w:t>
      </w:r>
      <w:r w:rsidRPr="00345443">
        <w:rPr>
          <w:b w:val="0"/>
          <w:bCs w:val="0"/>
          <w:sz w:val="30"/>
          <w:szCs w:val="30"/>
        </w:rPr>
        <w:t>подлежащих</w:t>
      </w:r>
      <w:r w:rsidRPr="00EC0DED">
        <w:rPr>
          <w:b w:val="0"/>
          <w:bCs w:val="0"/>
          <w:sz w:val="30"/>
          <w:szCs w:val="30"/>
        </w:rPr>
        <w:t xml:space="preserve"> </w:t>
      </w:r>
      <w:r w:rsidRPr="00345443">
        <w:rPr>
          <w:b w:val="0"/>
          <w:bCs w:val="0"/>
          <w:sz w:val="30"/>
          <w:szCs w:val="30"/>
        </w:rPr>
        <w:t xml:space="preserve">государственной регистрации </w:t>
      </w:r>
    </w:p>
    <w:p w:rsidR="001D7ABE" w:rsidRDefault="001D7ABE" w:rsidP="00C2535E">
      <w:pPr>
        <w:pStyle w:val="titleu"/>
        <w:spacing w:before="0" w:after="0"/>
        <w:ind w:right="3686"/>
        <w:jc w:val="both"/>
        <w:rPr>
          <w:b w:val="0"/>
          <w:bCs w:val="0"/>
          <w:sz w:val="30"/>
          <w:szCs w:val="30"/>
        </w:rPr>
      </w:pPr>
    </w:p>
    <w:p w:rsidR="001D7ABE" w:rsidRDefault="001D7ABE" w:rsidP="00C2535E">
      <w:pPr>
        <w:jc w:val="center"/>
        <w:rPr>
          <w:sz w:val="30"/>
          <w:szCs w:val="30"/>
        </w:rPr>
      </w:pPr>
    </w:p>
    <w:p w:rsidR="001D7ABE" w:rsidRDefault="001D7ABE" w:rsidP="00C2535E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1D7ABE" w:rsidRDefault="001D7ABE" w:rsidP="00C2535E">
      <w:pPr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1D7ABE" w:rsidRPr="00345443" w:rsidRDefault="001D7ABE" w:rsidP="00C2535E">
      <w:pPr>
        <w:pStyle w:val="titleu"/>
        <w:spacing w:before="0" w:after="0"/>
        <w:ind w:right="3686"/>
        <w:jc w:val="both"/>
        <w:rPr>
          <w:b w:val="0"/>
          <w:bCs w:val="0"/>
          <w:sz w:val="30"/>
          <w:szCs w:val="30"/>
        </w:rPr>
      </w:pPr>
    </w:p>
    <w:p w:rsidR="001D7ABE" w:rsidRDefault="001D7ABE" w:rsidP="00D94E29">
      <w:pPr>
        <w:pStyle w:val="point"/>
        <w:ind w:firstLine="720"/>
        <w:rPr>
          <w:sz w:val="30"/>
          <w:szCs w:val="30"/>
        </w:rPr>
      </w:pPr>
      <w:r w:rsidRPr="009D2597">
        <w:rPr>
          <w:sz w:val="30"/>
          <w:szCs w:val="30"/>
        </w:rPr>
        <w:t>1. Настоящим Положением</w:t>
      </w:r>
      <w:r w:rsidRPr="00297630">
        <w:rPr>
          <w:sz w:val="30"/>
          <w:szCs w:val="30"/>
        </w:rPr>
        <w:t xml:space="preserve"> </w:t>
      </w:r>
      <w:r w:rsidRPr="009D2597">
        <w:rPr>
          <w:sz w:val="30"/>
          <w:szCs w:val="30"/>
        </w:rPr>
        <w:t>определяется порядок</w:t>
      </w:r>
      <w:r>
        <w:rPr>
          <w:sz w:val="30"/>
          <w:szCs w:val="30"/>
        </w:rPr>
        <w:t xml:space="preserve">, в том числе </w:t>
      </w:r>
      <w:r w:rsidRPr="00201527">
        <w:rPr>
          <w:sz w:val="30"/>
          <w:szCs w:val="30"/>
        </w:rPr>
        <w:t>условия</w:t>
      </w:r>
      <w:r w:rsidRPr="00302218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аккредитации </w:t>
      </w:r>
      <w:r w:rsidRPr="009D2597">
        <w:rPr>
          <w:sz w:val="30"/>
          <w:szCs w:val="30"/>
        </w:rPr>
        <w:t xml:space="preserve">юридических лиц, </w:t>
      </w:r>
      <w:r w:rsidR="00FF5F8D">
        <w:rPr>
          <w:sz w:val="30"/>
          <w:szCs w:val="30"/>
        </w:rPr>
        <w:t xml:space="preserve">на </w:t>
      </w:r>
      <w:r w:rsidRPr="009D2597">
        <w:rPr>
          <w:sz w:val="30"/>
          <w:szCs w:val="30"/>
        </w:rPr>
        <w:t>пров</w:t>
      </w:r>
      <w:r w:rsidR="00FF5F8D">
        <w:rPr>
          <w:sz w:val="30"/>
          <w:szCs w:val="30"/>
        </w:rPr>
        <w:t>едение</w:t>
      </w:r>
      <w:r w:rsidRPr="009D2597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FF5F8D">
        <w:rPr>
          <w:sz w:val="30"/>
          <w:szCs w:val="30"/>
        </w:rPr>
        <w:t>оксиколого-гигиенической</w:t>
      </w:r>
      <w:r w:rsidR="0034274B">
        <w:rPr>
          <w:sz w:val="30"/>
          <w:szCs w:val="30"/>
        </w:rPr>
        <w:t xml:space="preserve"> оценк</w:t>
      </w:r>
      <w:r w:rsidR="00FF5F8D">
        <w:rPr>
          <w:sz w:val="30"/>
          <w:szCs w:val="30"/>
        </w:rPr>
        <w:t>и</w:t>
      </w:r>
      <w:r w:rsidR="0034274B">
        <w:rPr>
          <w:sz w:val="30"/>
          <w:szCs w:val="30"/>
        </w:rPr>
        <w:t xml:space="preserve"> </w:t>
      </w:r>
      <w:r w:rsidRPr="009D2597">
        <w:rPr>
          <w:sz w:val="30"/>
          <w:szCs w:val="30"/>
        </w:rPr>
        <w:t>средств защиты растений</w:t>
      </w:r>
      <w:r w:rsidR="005566FA">
        <w:rPr>
          <w:sz w:val="30"/>
          <w:szCs w:val="30"/>
        </w:rPr>
        <w:t xml:space="preserve">, </w:t>
      </w:r>
      <w:r w:rsidR="005566FA" w:rsidRPr="00345443">
        <w:rPr>
          <w:sz w:val="30"/>
          <w:szCs w:val="30"/>
        </w:rPr>
        <w:t>подлежащих</w:t>
      </w:r>
      <w:r w:rsidR="005566FA" w:rsidRPr="00EC0DED">
        <w:rPr>
          <w:sz w:val="30"/>
          <w:szCs w:val="30"/>
        </w:rPr>
        <w:t xml:space="preserve"> </w:t>
      </w:r>
      <w:r w:rsidR="005566FA" w:rsidRPr="00345443">
        <w:rPr>
          <w:sz w:val="30"/>
          <w:szCs w:val="30"/>
        </w:rPr>
        <w:t>государственной регистрации</w:t>
      </w:r>
      <w:r>
        <w:rPr>
          <w:sz w:val="30"/>
          <w:szCs w:val="30"/>
        </w:rPr>
        <w:t>.</w:t>
      </w:r>
    </w:p>
    <w:p w:rsidR="001D7ABE" w:rsidRDefault="001D7ABE" w:rsidP="00D94E29">
      <w:pPr>
        <w:pStyle w:val="point"/>
        <w:ind w:firstLine="720"/>
        <w:rPr>
          <w:sz w:val="30"/>
          <w:szCs w:val="30"/>
        </w:rPr>
      </w:pPr>
      <w:r w:rsidRPr="00EC0DED">
        <w:rPr>
          <w:sz w:val="30"/>
          <w:szCs w:val="30"/>
        </w:rPr>
        <w:t>Действие настоящего Положения не распространяется на</w:t>
      </w:r>
      <w:r>
        <w:rPr>
          <w:sz w:val="30"/>
          <w:szCs w:val="30"/>
        </w:rPr>
        <w:t xml:space="preserve"> </w:t>
      </w:r>
      <w:r w:rsidRPr="00EC0DED">
        <w:rPr>
          <w:sz w:val="30"/>
          <w:szCs w:val="30"/>
        </w:rPr>
        <w:t>юридически</w:t>
      </w:r>
      <w:r>
        <w:rPr>
          <w:sz w:val="30"/>
          <w:szCs w:val="30"/>
        </w:rPr>
        <w:t>х</w:t>
      </w:r>
      <w:r w:rsidRPr="00EC0DED">
        <w:rPr>
          <w:sz w:val="30"/>
          <w:szCs w:val="30"/>
        </w:rPr>
        <w:t xml:space="preserve"> лиц, </w:t>
      </w:r>
      <w:r>
        <w:rPr>
          <w:sz w:val="30"/>
          <w:szCs w:val="30"/>
        </w:rPr>
        <w:t>осуществляющих производство и реализацию</w:t>
      </w:r>
      <w:r w:rsidRPr="00EC0DED">
        <w:rPr>
          <w:sz w:val="30"/>
          <w:szCs w:val="30"/>
        </w:rPr>
        <w:t xml:space="preserve"> средств защиты растений.</w:t>
      </w:r>
    </w:p>
    <w:p w:rsidR="001D7ABE" w:rsidRPr="008843DA" w:rsidRDefault="001D7ABE" w:rsidP="00D94E29">
      <w:pPr>
        <w:ind w:firstLine="720"/>
        <w:jc w:val="both"/>
        <w:rPr>
          <w:sz w:val="30"/>
          <w:szCs w:val="30"/>
        </w:rPr>
      </w:pPr>
      <w:r w:rsidRPr="008843DA">
        <w:rPr>
          <w:sz w:val="30"/>
          <w:szCs w:val="30"/>
        </w:rPr>
        <w:t>2. Для целей настоящего Положения используются основные термины и их определения в значениях установленных Законом Республики Беларусь от 25 декабря 2005 года «О карантине и защите растений» (</w:t>
      </w:r>
      <w:r w:rsidRPr="0085679E">
        <w:rPr>
          <w:sz w:val="30"/>
          <w:szCs w:val="30"/>
        </w:rPr>
        <w:t xml:space="preserve">Национальный реестр правовых актов Республики Беларусь, </w:t>
      </w:r>
      <w:r>
        <w:rPr>
          <w:sz w:val="30"/>
          <w:szCs w:val="30"/>
        </w:rPr>
        <w:t>16.01.</w:t>
      </w:r>
      <w:r w:rsidRPr="0085679E">
        <w:rPr>
          <w:sz w:val="30"/>
          <w:szCs w:val="30"/>
        </w:rPr>
        <w:t>2006, № 6, 2/1174; Национальный правовой Интернет-портал Республики Беларусь, 21.07.2016, 2/2396</w:t>
      </w:r>
      <w:r w:rsidRPr="008843DA">
        <w:rPr>
          <w:sz w:val="30"/>
          <w:szCs w:val="30"/>
        </w:rPr>
        <w:t xml:space="preserve">), Законом Республики Беларусь </w:t>
      </w:r>
      <w:r w:rsidRPr="00201527">
        <w:rPr>
          <w:sz w:val="30"/>
          <w:szCs w:val="30"/>
        </w:rPr>
        <w:t xml:space="preserve">от  7  января  2012 года «О </w:t>
      </w:r>
      <w:r w:rsidRPr="00201527">
        <w:rPr>
          <w:sz w:val="30"/>
          <w:szCs w:val="30"/>
          <w:lang w:val="en-US"/>
        </w:rPr>
        <w:t>c</w:t>
      </w:r>
      <w:r w:rsidRPr="00201527">
        <w:rPr>
          <w:sz w:val="30"/>
          <w:szCs w:val="30"/>
        </w:rPr>
        <w:t xml:space="preserve">анитарно-эпидемиологическом благополучии населения» (Национальный реестр правовых актов Республики </w:t>
      </w:r>
      <w:r w:rsidR="00FF5F8D">
        <w:rPr>
          <w:sz w:val="30"/>
          <w:szCs w:val="30"/>
        </w:rPr>
        <w:t>Беларусь, 2012 г., № 8, 2/1892)</w:t>
      </w:r>
      <w:r>
        <w:rPr>
          <w:sz w:val="30"/>
          <w:szCs w:val="30"/>
        </w:rPr>
        <w:t>,</w:t>
      </w:r>
      <w:r w:rsidRPr="008843DA">
        <w:rPr>
          <w:sz w:val="30"/>
          <w:szCs w:val="30"/>
        </w:rPr>
        <w:t xml:space="preserve"> а также следующий термин и его определение:</w:t>
      </w:r>
    </w:p>
    <w:p w:rsidR="001D7ABE" w:rsidRDefault="001D7ABE" w:rsidP="00D94E29">
      <w:pPr>
        <w:pStyle w:val="point"/>
        <w:ind w:firstLine="720"/>
        <w:rPr>
          <w:sz w:val="30"/>
          <w:szCs w:val="30"/>
        </w:rPr>
      </w:pPr>
      <w:r w:rsidRPr="00297630">
        <w:rPr>
          <w:sz w:val="30"/>
          <w:szCs w:val="30"/>
        </w:rPr>
        <w:t>аккредитация на проведение токсиколого-гигиенической оценки средств защиты растений</w:t>
      </w:r>
      <w:r w:rsidR="005566FA">
        <w:rPr>
          <w:sz w:val="30"/>
          <w:szCs w:val="30"/>
        </w:rPr>
        <w:t xml:space="preserve">, </w:t>
      </w:r>
      <w:r w:rsidR="005566FA" w:rsidRPr="00345443">
        <w:rPr>
          <w:sz w:val="30"/>
          <w:szCs w:val="30"/>
        </w:rPr>
        <w:t>подлежащих</w:t>
      </w:r>
      <w:r w:rsidR="005566FA" w:rsidRPr="00EC0DED">
        <w:rPr>
          <w:sz w:val="30"/>
          <w:szCs w:val="30"/>
        </w:rPr>
        <w:t xml:space="preserve"> </w:t>
      </w:r>
      <w:r w:rsidR="005566FA" w:rsidRPr="00345443">
        <w:rPr>
          <w:sz w:val="30"/>
          <w:szCs w:val="30"/>
        </w:rPr>
        <w:t>государственной регистрации</w:t>
      </w:r>
      <w:r>
        <w:rPr>
          <w:sz w:val="30"/>
          <w:szCs w:val="30"/>
        </w:rPr>
        <w:t xml:space="preserve"> </w:t>
      </w:r>
      <w:r w:rsidRPr="00E20ED9">
        <w:rPr>
          <w:sz w:val="30"/>
          <w:szCs w:val="30"/>
        </w:rPr>
        <w:t xml:space="preserve">(далее – аккредитация) – </w:t>
      </w:r>
      <w:r w:rsidR="000830F9" w:rsidRPr="00E20ED9">
        <w:rPr>
          <w:sz w:val="30"/>
          <w:szCs w:val="30"/>
        </w:rPr>
        <w:t>процедура, осуществляемая</w:t>
      </w:r>
      <w:r w:rsidRPr="00E20ED9">
        <w:rPr>
          <w:sz w:val="30"/>
          <w:szCs w:val="30"/>
        </w:rPr>
        <w:t xml:space="preserve"> Министерством</w:t>
      </w:r>
      <w:r>
        <w:rPr>
          <w:sz w:val="30"/>
          <w:szCs w:val="30"/>
        </w:rPr>
        <w:t xml:space="preserve"> здравоохранения</w:t>
      </w:r>
      <w:r w:rsidR="00073D45">
        <w:rPr>
          <w:sz w:val="30"/>
          <w:szCs w:val="30"/>
        </w:rPr>
        <w:t xml:space="preserve"> Республики Беларусь (далее – Министерство здравоохранения)</w:t>
      </w:r>
      <w:r>
        <w:rPr>
          <w:sz w:val="30"/>
          <w:szCs w:val="30"/>
        </w:rPr>
        <w:t xml:space="preserve">, </w:t>
      </w:r>
      <w:r w:rsidRPr="00297630">
        <w:rPr>
          <w:sz w:val="30"/>
          <w:szCs w:val="30"/>
        </w:rPr>
        <w:t>по</w:t>
      </w:r>
      <w:r>
        <w:rPr>
          <w:sz w:val="30"/>
          <w:szCs w:val="30"/>
        </w:rPr>
        <w:t> признанию компетентности</w:t>
      </w:r>
      <w:r w:rsidRPr="00297630">
        <w:rPr>
          <w:sz w:val="30"/>
          <w:szCs w:val="30"/>
        </w:rPr>
        <w:t xml:space="preserve"> юридическ</w:t>
      </w:r>
      <w:r>
        <w:rPr>
          <w:sz w:val="30"/>
          <w:szCs w:val="30"/>
        </w:rPr>
        <w:t>ого</w:t>
      </w:r>
      <w:r w:rsidRPr="00297630">
        <w:rPr>
          <w:sz w:val="30"/>
          <w:szCs w:val="30"/>
        </w:rPr>
        <w:t xml:space="preserve"> лиц</w:t>
      </w:r>
      <w:r>
        <w:rPr>
          <w:sz w:val="30"/>
          <w:szCs w:val="30"/>
        </w:rPr>
        <w:t xml:space="preserve">а на проведение токсиколого-гигиенической оценки </w:t>
      </w:r>
      <w:r w:rsidR="005566FA" w:rsidRPr="00297630">
        <w:rPr>
          <w:sz w:val="30"/>
          <w:szCs w:val="30"/>
        </w:rPr>
        <w:t>средств защиты растений</w:t>
      </w:r>
      <w:r w:rsidR="005566FA">
        <w:rPr>
          <w:sz w:val="30"/>
          <w:szCs w:val="30"/>
        </w:rPr>
        <w:t xml:space="preserve">, </w:t>
      </w:r>
      <w:r w:rsidR="005566FA" w:rsidRPr="00345443">
        <w:rPr>
          <w:sz w:val="30"/>
          <w:szCs w:val="30"/>
        </w:rPr>
        <w:t>подлежащих</w:t>
      </w:r>
      <w:r w:rsidR="005566FA" w:rsidRPr="00EC0DED">
        <w:rPr>
          <w:sz w:val="30"/>
          <w:szCs w:val="30"/>
        </w:rPr>
        <w:t xml:space="preserve"> </w:t>
      </w:r>
      <w:r w:rsidR="005566FA" w:rsidRPr="00345443">
        <w:rPr>
          <w:sz w:val="30"/>
          <w:szCs w:val="30"/>
        </w:rPr>
        <w:t>государственной регистрации</w:t>
      </w:r>
      <w:r>
        <w:rPr>
          <w:sz w:val="30"/>
          <w:szCs w:val="30"/>
        </w:rPr>
        <w:t xml:space="preserve"> в соответствии с требованиями</w:t>
      </w:r>
      <w:r w:rsidRPr="00297630">
        <w:rPr>
          <w:sz w:val="30"/>
          <w:szCs w:val="30"/>
        </w:rPr>
        <w:t xml:space="preserve"> настояще</w:t>
      </w:r>
      <w:r>
        <w:rPr>
          <w:sz w:val="30"/>
          <w:szCs w:val="30"/>
        </w:rPr>
        <w:t>го</w:t>
      </w:r>
      <w:r w:rsidRPr="00297630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297630">
        <w:rPr>
          <w:sz w:val="30"/>
          <w:szCs w:val="30"/>
        </w:rPr>
        <w:t>оложени</w:t>
      </w:r>
      <w:r>
        <w:rPr>
          <w:sz w:val="30"/>
          <w:szCs w:val="30"/>
        </w:rPr>
        <w:t>я</w:t>
      </w:r>
      <w:r w:rsidRPr="00297630">
        <w:rPr>
          <w:sz w:val="30"/>
          <w:szCs w:val="30"/>
        </w:rPr>
        <w:t xml:space="preserve"> и иных актов законодательства в области санитарно-эпидемиологического благополучия</w:t>
      </w:r>
      <w:r>
        <w:rPr>
          <w:sz w:val="30"/>
          <w:szCs w:val="30"/>
        </w:rPr>
        <w:t xml:space="preserve"> </w:t>
      </w:r>
      <w:r w:rsidRPr="00B06DB8">
        <w:rPr>
          <w:sz w:val="30"/>
          <w:szCs w:val="30"/>
        </w:rPr>
        <w:t>населения.</w:t>
      </w:r>
    </w:p>
    <w:p w:rsidR="001D7ABE" w:rsidRPr="00B06DB8" w:rsidRDefault="001D7ABE" w:rsidP="00D94E29">
      <w:pPr>
        <w:pStyle w:val="point"/>
        <w:ind w:firstLine="720"/>
        <w:rPr>
          <w:sz w:val="30"/>
          <w:szCs w:val="30"/>
          <w:u w:val="single"/>
        </w:rPr>
      </w:pPr>
      <w:r>
        <w:rPr>
          <w:sz w:val="30"/>
          <w:szCs w:val="30"/>
        </w:rPr>
        <w:t>3. </w:t>
      </w:r>
      <w:r w:rsidRPr="00B06DB8">
        <w:rPr>
          <w:sz w:val="30"/>
          <w:szCs w:val="30"/>
        </w:rPr>
        <w:t>Условиями</w:t>
      </w:r>
      <w:r>
        <w:rPr>
          <w:sz w:val="30"/>
          <w:szCs w:val="30"/>
        </w:rPr>
        <w:t xml:space="preserve"> для проведения аккредитации</w:t>
      </w:r>
      <w:r w:rsidRPr="00B06DB8">
        <w:rPr>
          <w:sz w:val="30"/>
          <w:szCs w:val="30"/>
        </w:rPr>
        <w:t xml:space="preserve"> являются:</w:t>
      </w:r>
      <w:r w:rsidRPr="00B06DB8">
        <w:rPr>
          <w:sz w:val="30"/>
          <w:szCs w:val="30"/>
          <w:u w:val="single"/>
        </w:rPr>
        <w:t xml:space="preserve"> </w:t>
      </w:r>
    </w:p>
    <w:p w:rsidR="001D7ABE" w:rsidRPr="00B06DB8" w:rsidRDefault="001D7ABE" w:rsidP="00D94E29">
      <w:pPr>
        <w:pStyle w:val="point"/>
        <w:ind w:firstLine="720"/>
        <w:rPr>
          <w:sz w:val="30"/>
          <w:szCs w:val="30"/>
        </w:rPr>
      </w:pPr>
      <w:r w:rsidRPr="00B06DB8">
        <w:rPr>
          <w:sz w:val="30"/>
          <w:szCs w:val="30"/>
        </w:rPr>
        <w:lastRenderedPageBreak/>
        <w:t>наличие у юридического лица на праве собстве</w:t>
      </w:r>
      <w:r>
        <w:rPr>
          <w:sz w:val="30"/>
          <w:szCs w:val="30"/>
        </w:rPr>
        <w:t xml:space="preserve">нности, хозяйственного ведения </w:t>
      </w:r>
      <w:r w:rsidRPr="00B06DB8">
        <w:rPr>
          <w:sz w:val="30"/>
          <w:szCs w:val="30"/>
        </w:rPr>
        <w:t xml:space="preserve">помещений и оборудования, позволяющих осуществлять работы по проведению токсиколого-гигиенической оценки </w:t>
      </w:r>
      <w:r w:rsidR="005566FA" w:rsidRPr="00297630">
        <w:rPr>
          <w:sz w:val="30"/>
          <w:szCs w:val="30"/>
        </w:rPr>
        <w:t>средств защиты растений</w:t>
      </w:r>
      <w:r w:rsidR="005566FA">
        <w:rPr>
          <w:sz w:val="30"/>
          <w:szCs w:val="30"/>
        </w:rPr>
        <w:t xml:space="preserve">, </w:t>
      </w:r>
      <w:r w:rsidR="005566FA" w:rsidRPr="00345443">
        <w:rPr>
          <w:sz w:val="30"/>
          <w:szCs w:val="30"/>
        </w:rPr>
        <w:t>подлежащих</w:t>
      </w:r>
      <w:r w:rsidR="005566FA" w:rsidRPr="00EC0DED">
        <w:rPr>
          <w:sz w:val="30"/>
          <w:szCs w:val="30"/>
        </w:rPr>
        <w:t xml:space="preserve"> </w:t>
      </w:r>
      <w:r w:rsidR="005566FA" w:rsidRPr="00345443">
        <w:rPr>
          <w:sz w:val="30"/>
          <w:szCs w:val="30"/>
        </w:rPr>
        <w:t>государственной регистрации</w:t>
      </w:r>
      <w:r w:rsidR="005566FA">
        <w:rPr>
          <w:sz w:val="30"/>
          <w:szCs w:val="30"/>
        </w:rPr>
        <w:t>,</w:t>
      </w:r>
      <w:r w:rsidRPr="00B06DB8">
        <w:rPr>
          <w:sz w:val="30"/>
          <w:szCs w:val="30"/>
        </w:rPr>
        <w:t xml:space="preserve"> в соответствии с</w:t>
      </w:r>
      <w:r>
        <w:rPr>
          <w:sz w:val="30"/>
          <w:szCs w:val="30"/>
        </w:rPr>
        <w:t> </w:t>
      </w:r>
      <w:r w:rsidRPr="00B06DB8">
        <w:rPr>
          <w:sz w:val="30"/>
          <w:szCs w:val="30"/>
        </w:rPr>
        <w:t>требованиями законодательства в области санитарно-эпидемиологического благополучия населения;</w:t>
      </w:r>
    </w:p>
    <w:p w:rsidR="001D7ABE" w:rsidRPr="00B06DB8" w:rsidRDefault="001D7ABE" w:rsidP="00D94E29">
      <w:pPr>
        <w:pStyle w:val="point"/>
        <w:ind w:firstLine="720"/>
        <w:rPr>
          <w:sz w:val="30"/>
          <w:szCs w:val="30"/>
        </w:rPr>
      </w:pPr>
      <w:r w:rsidRPr="00B06DB8">
        <w:rPr>
          <w:sz w:val="30"/>
          <w:szCs w:val="30"/>
        </w:rPr>
        <w:t xml:space="preserve">наличие в штате </w:t>
      </w:r>
      <w:r>
        <w:rPr>
          <w:sz w:val="30"/>
          <w:szCs w:val="30"/>
        </w:rPr>
        <w:t>специалистов</w:t>
      </w:r>
      <w:r w:rsidRPr="00B06DB8">
        <w:rPr>
          <w:sz w:val="30"/>
          <w:szCs w:val="30"/>
        </w:rPr>
        <w:t xml:space="preserve">, имеющих профессиональную подготовку и квалификацию, соответствующие профилю выполняемых работ по проведению токсиколого-гигиенической оценки </w:t>
      </w:r>
      <w:r w:rsidR="005566FA" w:rsidRPr="00297630">
        <w:rPr>
          <w:sz w:val="30"/>
          <w:szCs w:val="30"/>
        </w:rPr>
        <w:t>средств защиты растений</w:t>
      </w:r>
      <w:r w:rsidR="005566FA">
        <w:rPr>
          <w:sz w:val="30"/>
          <w:szCs w:val="30"/>
        </w:rPr>
        <w:t xml:space="preserve">, </w:t>
      </w:r>
      <w:r w:rsidR="005566FA" w:rsidRPr="00345443">
        <w:rPr>
          <w:sz w:val="30"/>
          <w:szCs w:val="30"/>
        </w:rPr>
        <w:t>подлежащих</w:t>
      </w:r>
      <w:r w:rsidR="005566FA" w:rsidRPr="00EC0DED">
        <w:rPr>
          <w:sz w:val="30"/>
          <w:szCs w:val="30"/>
        </w:rPr>
        <w:t xml:space="preserve"> </w:t>
      </w:r>
      <w:r w:rsidR="005566FA" w:rsidRPr="00345443">
        <w:rPr>
          <w:sz w:val="30"/>
          <w:szCs w:val="30"/>
        </w:rPr>
        <w:t>государственной регистрации</w:t>
      </w:r>
      <w:r w:rsidRPr="00B06DB8">
        <w:rPr>
          <w:sz w:val="30"/>
          <w:szCs w:val="30"/>
        </w:rPr>
        <w:t>;</w:t>
      </w:r>
    </w:p>
    <w:p w:rsidR="001D7ABE" w:rsidRPr="00B06DB8" w:rsidRDefault="001D7ABE" w:rsidP="00D94E29">
      <w:pPr>
        <w:pStyle w:val="point"/>
        <w:ind w:firstLine="720"/>
        <w:rPr>
          <w:sz w:val="30"/>
          <w:szCs w:val="30"/>
        </w:rPr>
      </w:pPr>
      <w:r w:rsidRPr="00B06DB8">
        <w:rPr>
          <w:sz w:val="30"/>
          <w:szCs w:val="30"/>
        </w:rPr>
        <w:t xml:space="preserve">соблюдение юридическим лицом требований нормативных правовых актов, в том числе технических нормативных правовых актов, регламентирующих осуществление работ по проведению токсиколого-гигиенической оценки </w:t>
      </w:r>
      <w:r w:rsidR="005566FA" w:rsidRPr="00297630">
        <w:rPr>
          <w:sz w:val="30"/>
          <w:szCs w:val="30"/>
        </w:rPr>
        <w:t>средств защиты растений</w:t>
      </w:r>
      <w:r w:rsidR="005566FA">
        <w:rPr>
          <w:sz w:val="30"/>
          <w:szCs w:val="30"/>
        </w:rPr>
        <w:t xml:space="preserve">, </w:t>
      </w:r>
      <w:r w:rsidR="005566FA" w:rsidRPr="00345443">
        <w:rPr>
          <w:sz w:val="30"/>
          <w:szCs w:val="30"/>
        </w:rPr>
        <w:t>подлежащих</w:t>
      </w:r>
      <w:r w:rsidR="005566FA" w:rsidRPr="00EC0DED">
        <w:rPr>
          <w:sz w:val="30"/>
          <w:szCs w:val="30"/>
        </w:rPr>
        <w:t xml:space="preserve"> </w:t>
      </w:r>
      <w:r w:rsidR="005566FA" w:rsidRPr="00345443">
        <w:rPr>
          <w:sz w:val="30"/>
          <w:szCs w:val="30"/>
        </w:rPr>
        <w:t>государственной регистрации</w:t>
      </w:r>
      <w:r w:rsidRPr="00B06DB8">
        <w:rPr>
          <w:sz w:val="30"/>
          <w:szCs w:val="30"/>
        </w:rPr>
        <w:t>.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 xml:space="preserve">4. Для проведения аккредитации юридические лица представляют в Министерство здравоохранения заявление и иные документы, указанные в пункте 10.37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(далее - перечень). 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>Заявление о проведении аккредитации должно содержать данные, указанные в пункте 3 статьи 14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</w:t>
      </w:r>
      <w:r w:rsidR="008366CD">
        <w:rPr>
          <w:sz w:val="30"/>
          <w:szCs w:val="30"/>
        </w:rPr>
        <w:t xml:space="preserve"> (далее - Закон)</w:t>
      </w:r>
      <w:r w:rsidRPr="002E163B">
        <w:rPr>
          <w:sz w:val="30"/>
          <w:szCs w:val="30"/>
        </w:rPr>
        <w:t>.</w:t>
      </w:r>
    </w:p>
    <w:p w:rsidR="001D7ABE" w:rsidRPr="00C54AE7" w:rsidRDefault="001D7ABE" w:rsidP="00D94E29">
      <w:pPr>
        <w:pStyle w:val="point"/>
        <w:ind w:firstLine="720"/>
        <w:rPr>
          <w:sz w:val="30"/>
          <w:szCs w:val="30"/>
        </w:rPr>
      </w:pPr>
      <w:r w:rsidRPr="00C54AE7">
        <w:rPr>
          <w:sz w:val="30"/>
          <w:szCs w:val="30"/>
        </w:rPr>
        <w:t>Для внесения изменений в свидетельств</w:t>
      </w:r>
      <w:r>
        <w:rPr>
          <w:sz w:val="30"/>
          <w:szCs w:val="30"/>
        </w:rPr>
        <w:t>о</w:t>
      </w:r>
      <w:r w:rsidRPr="00C54AE7">
        <w:rPr>
          <w:sz w:val="30"/>
          <w:szCs w:val="30"/>
        </w:rPr>
        <w:t xml:space="preserve"> об аккредитации юридических лиц проводящих токсиколого-гигиеническую оценку </w:t>
      </w:r>
      <w:r w:rsidR="005566FA" w:rsidRPr="00297630">
        <w:rPr>
          <w:sz w:val="30"/>
          <w:szCs w:val="30"/>
        </w:rPr>
        <w:t>средств защиты растений</w:t>
      </w:r>
      <w:r w:rsidR="005566FA">
        <w:rPr>
          <w:sz w:val="30"/>
          <w:szCs w:val="30"/>
        </w:rPr>
        <w:t xml:space="preserve">, </w:t>
      </w:r>
      <w:r w:rsidR="005566FA" w:rsidRPr="00345443">
        <w:rPr>
          <w:sz w:val="30"/>
          <w:szCs w:val="30"/>
        </w:rPr>
        <w:t>подлежащих</w:t>
      </w:r>
      <w:r w:rsidR="005566FA" w:rsidRPr="00EC0DED">
        <w:rPr>
          <w:sz w:val="30"/>
          <w:szCs w:val="30"/>
        </w:rPr>
        <w:t xml:space="preserve"> </w:t>
      </w:r>
      <w:r w:rsidR="005566FA" w:rsidRPr="00345443">
        <w:rPr>
          <w:sz w:val="30"/>
          <w:szCs w:val="30"/>
        </w:rPr>
        <w:t>государственной регистрации</w:t>
      </w:r>
      <w:r>
        <w:rPr>
          <w:sz w:val="30"/>
          <w:szCs w:val="30"/>
        </w:rPr>
        <w:t xml:space="preserve"> </w:t>
      </w:r>
      <w:r w:rsidRPr="002E163B">
        <w:rPr>
          <w:sz w:val="30"/>
          <w:szCs w:val="30"/>
        </w:rPr>
        <w:t xml:space="preserve">(далее </w:t>
      </w:r>
      <w:r>
        <w:rPr>
          <w:sz w:val="30"/>
          <w:szCs w:val="30"/>
        </w:rPr>
        <w:t>–</w:t>
      </w:r>
      <w:r w:rsidRPr="002E163B">
        <w:rPr>
          <w:sz w:val="30"/>
          <w:szCs w:val="30"/>
        </w:rPr>
        <w:t xml:space="preserve"> свидетельство)</w:t>
      </w:r>
      <w:r w:rsidRPr="00C54AE7">
        <w:rPr>
          <w:sz w:val="30"/>
          <w:szCs w:val="30"/>
        </w:rPr>
        <w:t>, продление срока его действия,</w:t>
      </w:r>
      <w:r>
        <w:rPr>
          <w:sz w:val="30"/>
          <w:szCs w:val="30"/>
        </w:rPr>
        <w:t xml:space="preserve"> выдачи</w:t>
      </w:r>
      <w:r w:rsidRPr="00C54AE7">
        <w:rPr>
          <w:sz w:val="30"/>
          <w:szCs w:val="30"/>
        </w:rPr>
        <w:t xml:space="preserve"> дубликата свидетельства </w:t>
      </w:r>
      <w:r w:rsidRPr="009D2597">
        <w:rPr>
          <w:sz w:val="30"/>
          <w:szCs w:val="30"/>
        </w:rPr>
        <w:t>юридическое лицо, которое а</w:t>
      </w:r>
      <w:r>
        <w:rPr>
          <w:sz w:val="30"/>
          <w:szCs w:val="30"/>
        </w:rPr>
        <w:t>ккредитовано</w:t>
      </w:r>
      <w:r w:rsidRPr="009D2597">
        <w:rPr>
          <w:sz w:val="30"/>
          <w:szCs w:val="30"/>
        </w:rPr>
        <w:t xml:space="preserve"> на проведение </w:t>
      </w:r>
      <w:r>
        <w:rPr>
          <w:sz w:val="30"/>
          <w:szCs w:val="30"/>
        </w:rPr>
        <w:t xml:space="preserve">токсиколого-гигиенической оценки </w:t>
      </w:r>
      <w:r w:rsidRPr="009D2597">
        <w:rPr>
          <w:sz w:val="30"/>
          <w:szCs w:val="30"/>
        </w:rPr>
        <w:t xml:space="preserve">средств защиты растений, в месячный срок информирует об этом </w:t>
      </w:r>
      <w:r>
        <w:rPr>
          <w:sz w:val="30"/>
          <w:szCs w:val="30"/>
        </w:rPr>
        <w:t xml:space="preserve">Министерство здравоохранения </w:t>
      </w:r>
      <w:r w:rsidRPr="009D2597">
        <w:rPr>
          <w:sz w:val="30"/>
          <w:szCs w:val="30"/>
        </w:rPr>
        <w:t>с приложением соответствующих документов.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lastRenderedPageBreak/>
        <w:t xml:space="preserve">5. Аккредитация проводится комиссией по аккредитации юридических лиц на проведение токсиколого-гигиенической оценки </w:t>
      </w:r>
      <w:r w:rsidR="009F0603" w:rsidRPr="00297630">
        <w:rPr>
          <w:sz w:val="30"/>
          <w:szCs w:val="30"/>
        </w:rPr>
        <w:t>средств защиты растений</w:t>
      </w:r>
      <w:r w:rsidR="009F0603">
        <w:rPr>
          <w:sz w:val="30"/>
          <w:szCs w:val="30"/>
        </w:rPr>
        <w:t xml:space="preserve">, </w:t>
      </w:r>
      <w:r w:rsidR="009F0603" w:rsidRPr="00345443">
        <w:rPr>
          <w:sz w:val="30"/>
          <w:szCs w:val="30"/>
        </w:rPr>
        <w:t>подлежащих</w:t>
      </w:r>
      <w:r w:rsidR="009F0603" w:rsidRPr="00EC0DED">
        <w:rPr>
          <w:sz w:val="30"/>
          <w:szCs w:val="30"/>
        </w:rPr>
        <w:t xml:space="preserve"> </w:t>
      </w:r>
      <w:r w:rsidR="009F0603" w:rsidRPr="00345443">
        <w:rPr>
          <w:sz w:val="30"/>
          <w:szCs w:val="30"/>
        </w:rPr>
        <w:t>государственной регистрации</w:t>
      </w:r>
      <w:r w:rsidRPr="002E163B">
        <w:rPr>
          <w:sz w:val="30"/>
          <w:szCs w:val="30"/>
        </w:rPr>
        <w:t xml:space="preserve"> (далее – комиссия), создаваемой Министерством здравоохранения.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>6. </w:t>
      </w:r>
      <w:r w:rsidRPr="002E163B">
        <w:rPr>
          <w:sz w:val="30"/>
          <w:szCs w:val="30"/>
        </w:rPr>
        <w:t xml:space="preserve">Комиссией, в соответствии со </w:t>
      </w:r>
      <w:hyperlink r:id="rId8" w:history="1">
        <w:r w:rsidRPr="002E163B">
          <w:rPr>
            <w:rStyle w:val="aa"/>
            <w:sz w:val="30"/>
            <w:szCs w:val="30"/>
          </w:rPr>
          <w:t>статьей 24</w:t>
        </w:r>
      </w:hyperlink>
      <w:r w:rsidRPr="002E163B">
        <w:rPr>
          <w:sz w:val="30"/>
          <w:szCs w:val="30"/>
        </w:rPr>
        <w:t xml:space="preserve"> Закона, принимается одно из следующих решений: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>об отказе в принятии заявления;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>об отказе в выдаче свидетельства, внесении в него изменений и (или) дополнений, продлении срока его действия, выдаче дубликата свидетельства;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 xml:space="preserve">о выдаче свидетельства, внесении в него изменений и (или) дополнений, продлении срока его действия, выдаче дубликата свидетельства, которое является основанием для включения в реестр юридических лиц, аккредитованных на проведение токсиколого-гигиенической оценки </w:t>
      </w:r>
      <w:r w:rsidR="009F0603" w:rsidRPr="00297630">
        <w:rPr>
          <w:sz w:val="30"/>
          <w:szCs w:val="30"/>
        </w:rPr>
        <w:t>средств защиты растений</w:t>
      </w:r>
      <w:r w:rsidR="009F0603">
        <w:rPr>
          <w:sz w:val="30"/>
          <w:szCs w:val="30"/>
        </w:rPr>
        <w:t xml:space="preserve">, </w:t>
      </w:r>
      <w:r w:rsidR="009F0603" w:rsidRPr="00345443">
        <w:rPr>
          <w:sz w:val="30"/>
          <w:szCs w:val="30"/>
        </w:rPr>
        <w:t>подлежащих</w:t>
      </w:r>
      <w:r w:rsidR="009F0603" w:rsidRPr="00EC0DED">
        <w:rPr>
          <w:sz w:val="30"/>
          <w:szCs w:val="30"/>
        </w:rPr>
        <w:t xml:space="preserve"> </w:t>
      </w:r>
      <w:r w:rsidR="009F0603" w:rsidRPr="00345443">
        <w:rPr>
          <w:sz w:val="30"/>
          <w:szCs w:val="30"/>
        </w:rPr>
        <w:t>государственной регистрации</w:t>
      </w:r>
      <w:r w:rsidR="009F0603" w:rsidRPr="002E163B">
        <w:rPr>
          <w:sz w:val="30"/>
          <w:szCs w:val="30"/>
        </w:rPr>
        <w:t xml:space="preserve"> </w:t>
      </w:r>
      <w:r w:rsidRPr="002E163B">
        <w:rPr>
          <w:sz w:val="30"/>
          <w:szCs w:val="30"/>
        </w:rPr>
        <w:t>средств защиты растений.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>Принятое решение оформляется приказом Министерства здравоохранения. Уведомление о принятом Министерством здравоохранения решении направляется заявителю в порядке</w:t>
      </w:r>
      <w:r>
        <w:rPr>
          <w:sz w:val="30"/>
          <w:szCs w:val="30"/>
        </w:rPr>
        <w:t xml:space="preserve"> и сроки, предусмотренные</w:t>
      </w:r>
      <w:r w:rsidRPr="002E163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статьей 27 </w:t>
      </w:r>
      <w:r w:rsidRPr="00D94E29">
        <w:rPr>
          <w:sz w:val="30"/>
          <w:szCs w:val="30"/>
        </w:rPr>
        <w:t>Закона</w:t>
      </w:r>
      <w:r w:rsidRPr="002E163B">
        <w:rPr>
          <w:sz w:val="30"/>
          <w:szCs w:val="30"/>
        </w:rPr>
        <w:t>.</w:t>
      </w:r>
    </w:p>
    <w:p w:rsidR="001D7ABE" w:rsidRPr="00D94E29" w:rsidRDefault="001D7ABE" w:rsidP="00D94E29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94E29">
        <w:rPr>
          <w:rFonts w:ascii="Times New Roman" w:hAnsi="Times New Roman" w:cs="Times New Roman"/>
          <w:sz w:val="30"/>
          <w:szCs w:val="30"/>
        </w:rPr>
        <w:t xml:space="preserve">Решение, принятое Министерством здравоохранения, может быть обжаловано в порядке, установленном в </w:t>
      </w:r>
      <w:hyperlink r:id="rId9" w:history="1">
        <w:r w:rsidRPr="00D94E29">
          <w:rPr>
            <w:rFonts w:ascii="Times New Roman" w:hAnsi="Times New Roman" w:cs="Times New Roman"/>
            <w:sz w:val="30"/>
            <w:szCs w:val="30"/>
          </w:rPr>
          <w:t>главе 7</w:t>
        </w:r>
      </w:hyperlink>
      <w:r w:rsidRPr="00D94E29">
        <w:rPr>
          <w:rFonts w:ascii="Times New Roman" w:hAnsi="Times New Roman" w:cs="Times New Roman"/>
          <w:sz w:val="30"/>
          <w:szCs w:val="30"/>
        </w:rPr>
        <w:t xml:space="preserve"> Закона.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 xml:space="preserve">Решение об отказе в выдаче свидетельства, внесении в него изменений и (или) дополнений, продлении срока его действия, выдаче дубликата свидетельства Министерство здравоохранения принимает по основаниям, предусмотренным в </w:t>
      </w:r>
      <w:hyperlink r:id="rId10" w:history="1">
        <w:r w:rsidRPr="002E163B">
          <w:rPr>
            <w:rStyle w:val="aa"/>
            <w:sz w:val="30"/>
            <w:szCs w:val="30"/>
          </w:rPr>
          <w:t>статье 25</w:t>
        </w:r>
      </w:hyperlink>
      <w:r w:rsidRPr="002E163B">
        <w:rPr>
          <w:sz w:val="30"/>
          <w:szCs w:val="30"/>
        </w:rPr>
        <w:t xml:space="preserve"> Закона.</w:t>
      </w:r>
    </w:p>
    <w:p w:rsidR="001D7ABE" w:rsidRPr="002E163B" w:rsidRDefault="001D7ABE" w:rsidP="00D94E29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>7. </w:t>
      </w:r>
      <w:r w:rsidRPr="002E163B">
        <w:rPr>
          <w:sz w:val="30"/>
          <w:szCs w:val="30"/>
        </w:rPr>
        <w:t>Свидетельство выдается Министерством здравоохранения заявителю по форме согласно приложению к настоящему Положению. Копия свидетельства остается в Министерстве здравоохранения.</w:t>
      </w:r>
    </w:p>
    <w:p w:rsidR="001D7ABE" w:rsidRDefault="001D7ABE" w:rsidP="00D94E29">
      <w:pPr>
        <w:pStyle w:val="point"/>
        <w:ind w:firstLine="720"/>
        <w:rPr>
          <w:sz w:val="30"/>
          <w:szCs w:val="30"/>
        </w:rPr>
      </w:pPr>
      <w:r w:rsidRPr="002E163B">
        <w:rPr>
          <w:sz w:val="30"/>
          <w:szCs w:val="30"/>
        </w:rPr>
        <w:t>8.</w:t>
      </w:r>
      <w:r>
        <w:rPr>
          <w:sz w:val="30"/>
          <w:szCs w:val="30"/>
        </w:rPr>
        <w:t> </w:t>
      </w:r>
      <w:r w:rsidRPr="002E163B">
        <w:rPr>
          <w:sz w:val="30"/>
          <w:szCs w:val="30"/>
        </w:rPr>
        <w:t xml:space="preserve">Министерством здравоохранения обеспечиваются в порядке, установленном </w:t>
      </w:r>
      <w:r w:rsidRPr="0034274B">
        <w:rPr>
          <w:sz w:val="30"/>
          <w:szCs w:val="30"/>
        </w:rPr>
        <w:t>законодательством, ведение реестра юридических лиц, аккредитованных на проведение токсиколого-гигиенической оценки средств защиты растений,</w:t>
      </w:r>
      <w:r w:rsidR="0034274B" w:rsidRPr="0034274B">
        <w:rPr>
          <w:sz w:val="30"/>
          <w:szCs w:val="30"/>
        </w:rPr>
        <w:t xml:space="preserve"> подлежащих государственной регистрации</w:t>
      </w:r>
      <w:r w:rsidR="0034274B">
        <w:rPr>
          <w:sz w:val="30"/>
          <w:szCs w:val="30"/>
        </w:rPr>
        <w:t>,</w:t>
      </w:r>
      <w:r w:rsidRPr="0034274B">
        <w:rPr>
          <w:sz w:val="30"/>
          <w:szCs w:val="30"/>
        </w:rPr>
        <w:t xml:space="preserve"> делопроизводства и хранение документов</w:t>
      </w:r>
      <w:r w:rsidRPr="002E163B">
        <w:rPr>
          <w:sz w:val="30"/>
          <w:szCs w:val="30"/>
        </w:rPr>
        <w:t>, необходимых для выдачи свидетельств, включая приобретение, хранение, оформление и использование бланков свидетельств. Бланк свидетельства является бланком документа с определенной степенью защиты.</w:t>
      </w:r>
    </w:p>
    <w:p w:rsidR="001D7ABE" w:rsidRDefault="001D7ABE" w:rsidP="00162720">
      <w:pPr>
        <w:pStyle w:val="point"/>
        <w:ind w:firstLine="851"/>
        <w:rPr>
          <w:sz w:val="30"/>
          <w:szCs w:val="30"/>
        </w:rPr>
      </w:pPr>
    </w:p>
    <w:p w:rsidR="001D7ABE" w:rsidRDefault="001D7ABE">
      <w:r>
        <w:br w:type="page"/>
      </w:r>
    </w:p>
    <w:tbl>
      <w:tblPr>
        <w:tblW w:w="4996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1"/>
        <w:gridCol w:w="5782"/>
      </w:tblGrid>
      <w:tr w:rsidR="001D7ABE">
        <w:tc>
          <w:tcPr>
            <w:tcW w:w="20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Default="001D7ABE" w:rsidP="00875978">
            <w:pPr>
              <w:pStyle w:val="newncpi"/>
            </w:pPr>
            <w:r>
              <w:rPr>
                <w:sz w:val="30"/>
                <w:szCs w:val="30"/>
              </w:rPr>
              <w:lastRenderedPageBreak/>
              <w:br w:type="page"/>
            </w:r>
          </w:p>
        </w:tc>
        <w:tc>
          <w:tcPr>
            <w:tcW w:w="29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2526AE" w:rsidRDefault="001D7ABE" w:rsidP="00B24E93">
            <w:pPr>
              <w:pStyle w:val="append1"/>
              <w:spacing w:after="0" w:line="280" w:lineRule="exact"/>
              <w:ind w:left="1127"/>
              <w:rPr>
                <w:sz w:val="30"/>
                <w:szCs w:val="30"/>
              </w:rPr>
            </w:pPr>
            <w:r w:rsidRPr="002526AE">
              <w:rPr>
                <w:sz w:val="30"/>
                <w:szCs w:val="30"/>
              </w:rPr>
              <w:t xml:space="preserve">Приложение </w:t>
            </w:r>
          </w:p>
          <w:p w:rsidR="001D7ABE" w:rsidRPr="002526AE" w:rsidRDefault="001D7ABE" w:rsidP="009F0603">
            <w:pPr>
              <w:pStyle w:val="append"/>
              <w:spacing w:line="280" w:lineRule="exact"/>
              <w:ind w:left="1127"/>
            </w:pPr>
            <w:r w:rsidRPr="002526AE">
              <w:rPr>
                <w:sz w:val="30"/>
                <w:szCs w:val="30"/>
              </w:rPr>
              <w:t xml:space="preserve">к Положению о порядке аккредитации юридических лиц на проведение токсиколого-гигиенической оценки </w:t>
            </w:r>
            <w:r w:rsidR="009F0603" w:rsidRPr="002526AE">
              <w:rPr>
                <w:sz w:val="30"/>
                <w:szCs w:val="30"/>
              </w:rPr>
              <w:t>средств защиты растений</w:t>
            </w:r>
            <w:r w:rsidR="009F0603">
              <w:rPr>
                <w:sz w:val="30"/>
                <w:szCs w:val="30"/>
              </w:rPr>
              <w:t>,</w:t>
            </w:r>
            <w:r w:rsidR="009F0603" w:rsidRPr="002526AE">
              <w:rPr>
                <w:sz w:val="30"/>
                <w:szCs w:val="30"/>
              </w:rPr>
              <w:t xml:space="preserve"> </w:t>
            </w:r>
            <w:r w:rsidRPr="002526AE">
              <w:rPr>
                <w:sz w:val="30"/>
                <w:szCs w:val="30"/>
              </w:rPr>
              <w:t xml:space="preserve">подлежащих государственной регистрации </w:t>
            </w:r>
          </w:p>
        </w:tc>
      </w:tr>
    </w:tbl>
    <w:p w:rsidR="001D7ABE" w:rsidRDefault="001D7ABE" w:rsidP="002E163B">
      <w:pPr>
        <w:pStyle w:val="begform"/>
      </w:pPr>
    </w:p>
    <w:p w:rsidR="001D7ABE" w:rsidRPr="00A526D3" w:rsidRDefault="001D7ABE" w:rsidP="002E163B">
      <w:pPr>
        <w:pStyle w:val="onestring"/>
        <w:rPr>
          <w:sz w:val="30"/>
          <w:szCs w:val="30"/>
        </w:rPr>
      </w:pPr>
      <w:r w:rsidRPr="00A526D3">
        <w:rPr>
          <w:sz w:val="30"/>
          <w:szCs w:val="30"/>
        </w:rPr>
        <w:t>Форма</w:t>
      </w:r>
    </w:p>
    <w:p w:rsidR="001D7ABE" w:rsidRDefault="001D7ABE" w:rsidP="00704795">
      <w:pPr>
        <w:pStyle w:val="newncpi"/>
        <w:jc w:val="center"/>
      </w:pPr>
    </w:p>
    <w:p w:rsidR="001D7ABE" w:rsidRPr="00BF6763" w:rsidRDefault="001D7ABE" w:rsidP="002E163B">
      <w:pPr>
        <w:pStyle w:val="newncpi"/>
        <w:jc w:val="center"/>
        <w:rPr>
          <w:sz w:val="28"/>
          <w:szCs w:val="28"/>
        </w:rPr>
      </w:pPr>
      <w:r w:rsidRPr="00BF6763">
        <w:rPr>
          <w:sz w:val="28"/>
          <w:szCs w:val="28"/>
        </w:rPr>
        <w:t>МИНИСТЕРСТВО ЗДРАВООХРАНЕНИЯ РЕСПУБЛИКИ БЕЛАРУСЬ</w:t>
      </w:r>
    </w:p>
    <w:p w:rsidR="001D7ABE" w:rsidRDefault="001D7ABE" w:rsidP="00B50332">
      <w:pPr>
        <w:pStyle w:val="titlep"/>
        <w:spacing w:before="0" w:after="0"/>
        <w:rPr>
          <w:sz w:val="28"/>
          <w:szCs w:val="28"/>
        </w:rPr>
      </w:pPr>
    </w:p>
    <w:p w:rsidR="001D7ABE" w:rsidRDefault="001D7ABE" w:rsidP="00B50332">
      <w:pPr>
        <w:pStyle w:val="titlep"/>
        <w:spacing w:before="0" w:after="0"/>
        <w:rPr>
          <w:b w:val="0"/>
          <w:bCs w:val="0"/>
          <w:sz w:val="28"/>
          <w:szCs w:val="28"/>
        </w:rPr>
      </w:pPr>
      <w:r w:rsidRPr="00704795">
        <w:rPr>
          <w:b w:val="0"/>
          <w:bCs w:val="0"/>
          <w:sz w:val="28"/>
          <w:szCs w:val="28"/>
        </w:rPr>
        <w:t>СВИДЕТЕЛЬСТВО</w:t>
      </w:r>
      <w:r>
        <w:rPr>
          <w:b w:val="0"/>
          <w:bCs w:val="0"/>
          <w:sz w:val="28"/>
          <w:szCs w:val="28"/>
        </w:rPr>
        <w:t xml:space="preserve"> </w:t>
      </w:r>
    </w:p>
    <w:p w:rsidR="001D7ABE" w:rsidRDefault="001D7ABE" w:rsidP="00CD53AC">
      <w:pPr>
        <w:pStyle w:val="titlep"/>
        <w:spacing w:before="0" w:after="0"/>
        <w:rPr>
          <w:sz w:val="28"/>
          <w:szCs w:val="28"/>
        </w:rPr>
      </w:pPr>
      <w:r w:rsidRPr="00CD53AC">
        <w:rPr>
          <w:b w:val="0"/>
          <w:bCs w:val="0"/>
          <w:sz w:val="28"/>
          <w:szCs w:val="28"/>
        </w:rPr>
        <w:t xml:space="preserve">об аккредитации на </w:t>
      </w:r>
      <w:r>
        <w:rPr>
          <w:b w:val="0"/>
          <w:bCs w:val="0"/>
          <w:sz w:val="28"/>
          <w:szCs w:val="28"/>
        </w:rPr>
        <w:t>проведение</w:t>
      </w:r>
      <w:r w:rsidRPr="00CD53AC">
        <w:rPr>
          <w:b w:val="0"/>
          <w:bCs w:val="0"/>
          <w:sz w:val="28"/>
          <w:szCs w:val="28"/>
        </w:rPr>
        <w:t xml:space="preserve"> токсиколого-гигиенической оценки</w:t>
      </w:r>
      <w:r w:rsidR="009F0603">
        <w:rPr>
          <w:b w:val="0"/>
          <w:bCs w:val="0"/>
          <w:sz w:val="28"/>
          <w:szCs w:val="28"/>
        </w:rPr>
        <w:br/>
      </w:r>
      <w:r w:rsidR="009F0603" w:rsidRPr="00CD53AC">
        <w:rPr>
          <w:b w:val="0"/>
          <w:bCs w:val="0"/>
          <w:sz w:val="28"/>
          <w:szCs w:val="28"/>
        </w:rPr>
        <w:t>средств защиты растений</w:t>
      </w:r>
      <w:r w:rsidR="009F0603">
        <w:rPr>
          <w:b w:val="0"/>
          <w:bCs w:val="0"/>
          <w:sz w:val="28"/>
          <w:szCs w:val="28"/>
        </w:rPr>
        <w:t xml:space="preserve">, </w:t>
      </w:r>
      <w:r w:rsidRPr="00CD53AC">
        <w:rPr>
          <w:b w:val="0"/>
          <w:bCs w:val="0"/>
          <w:sz w:val="28"/>
          <w:szCs w:val="28"/>
        </w:rPr>
        <w:t xml:space="preserve">подлежащих государственной регистрации </w:t>
      </w:r>
      <w:r w:rsidRPr="00CD53AC">
        <w:rPr>
          <w:b w:val="0"/>
          <w:bCs w:val="0"/>
          <w:sz w:val="28"/>
          <w:szCs w:val="28"/>
        </w:rPr>
        <w:br/>
      </w:r>
    </w:p>
    <w:tbl>
      <w:tblPr>
        <w:tblW w:w="495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3"/>
        <w:gridCol w:w="5565"/>
      </w:tblGrid>
      <w:tr w:rsidR="001D7ABE" w:rsidRPr="00BF6763">
        <w:trPr>
          <w:trHeight w:val="36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2526AE" w:rsidRDefault="001D7ABE" w:rsidP="00875978">
            <w:pPr>
              <w:pStyle w:val="newncpi0"/>
              <w:rPr>
                <w:sz w:val="28"/>
                <w:szCs w:val="28"/>
              </w:rPr>
            </w:pPr>
            <w:r w:rsidRPr="002526AE">
              <w:rPr>
                <w:sz w:val="28"/>
                <w:szCs w:val="28"/>
              </w:rPr>
              <w:t xml:space="preserve">__ ______________ 20__ г. </w:t>
            </w:r>
          </w:p>
        </w:tc>
        <w:tc>
          <w:tcPr>
            <w:tcW w:w="2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7ABE" w:rsidRPr="002526AE" w:rsidRDefault="001D7ABE" w:rsidP="00875978">
            <w:pPr>
              <w:pStyle w:val="newncpi0"/>
              <w:rPr>
                <w:sz w:val="28"/>
                <w:szCs w:val="28"/>
              </w:rPr>
            </w:pPr>
            <w:r w:rsidRPr="002526AE">
              <w:rPr>
                <w:sz w:val="28"/>
                <w:szCs w:val="28"/>
              </w:rPr>
              <w:t xml:space="preserve">                                                № ______________</w:t>
            </w:r>
          </w:p>
        </w:tc>
      </w:tr>
    </w:tbl>
    <w:p w:rsidR="001D7ABE" w:rsidRDefault="001D7ABE" w:rsidP="002E163B">
      <w:pPr>
        <w:pStyle w:val="newncpi"/>
        <w:rPr>
          <w:sz w:val="28"/>
          <w:szCs w:val="28"/>
        </w:rPr>
      </w:pPr>
    </w:p>
    <w:p w:rsidR="001D7ABE" w:rsidRPr="00BF6763" w:rsidRDefault="001D7ABE" w:rsidP="002E163B">
      <w:pPr>
        <w:pStyle w:val="newncpi"/>
        <w:rPr>
          <w:sz w:val="28"/>
          <w:szCs w:val="28"/>
        </w:rPr>
      </w:pPr>
      <w:r w:rsidRPr="00BF6763">
        <w:rPr>
          <w:sz w:val="28"/>
          <w:szCs w:val="28"/>
        </w:rPr>
        <w:t>Настоящее свидетельство выдано ____________</w:t>
      </w:r>
      <w:r>
        <w:rPr>
          <w:sz w:val="28"/>
          <w:szCs w:val="28"/>
        </w:rPr>
        <w:t>_____________________</w:t>
      </w:r>
      <w:r w:rsidR="0038649C">
        <w:rPr>
          <w:sz w:val="28"/>
          <w:szCs w:val="28"/>
        </w:rPr>
        <w:t>__</w:t>
      </w:r>
    </w:p>
    <w:p w:rsidR="001D7ABE" w:rsidRPr="00BF6763" w:rsidRDefault="001D7ABE" w:rsidP="002E163B">
      <w:pPr>
        <w:pStyle w:val="underline"/>
        <w:ind w:firstLine="4253"/>
        <w:jc w:val="center"/>
        <w:rPr>
          <w:sz w:val="24"/>
          <w:szCs w:val="24"/>
        </w:rPr>
      </w:pPr>
      <w:r w:rsidRPr="00BF6763">
        <w:rPr>
          <w:sz w:val="24"/>
          <w:szCs w:val="24"/>
        </w:rPr>
        <w:t>(полное и сокращенное наименование</w:t>
      </w:r>
    </w:p>
    <w:p w:rsidR="001D7ABE" w:rsidRPr="00BF6763" w:rsidRDefault="001D7ABE" w:rsidP="002E163B">
      <w:pPr>
        <w:pStyle w:val="newncpi0"/>
        <w:rPr>
          <w:sz w:val="28"/>
          <w:szCs w:val="28"/>
        </w:rPr>
      </w:pPr>
      <w:r w:rsidRPr="00BF6763">
        <w:rPr>
          <w:sz w:val="28"/>
          <w:szCs w:val="28"/>
        </w:rPr>
        <w:t>______________________________________________</w:t>
      </w:r>
      <w:r w:rsidR="0038649C">
        <w:rPr>
          <w:sz w:val="28"/>
          <w:szCs w:val="28"/>
        </w:rPr>
        <w:t>______________________</w:t>
      </w:r>
    </w:p>
    <w:p w:rsidR="001D7ABE" w:rsidRPr="00BF6763" w:rsidRDefault="001D7ABE" w:rsidP="002E163B">
      <w:pPr>
        <w:pStyle w:val="underline"/>
        <w:jc w:val="center"/>
        <w:rPr>
          <w:sz w:val="24"/>
          <w:szCs w:val="24"/>
        </w:rPr>
      </w:pPr>
      <w:r w:rsidRPr="00BF6763">
        <w:rPr>
          <w:sz w:val="24"/>
          <w:szCs w:val="24"/>
        </w:rPr>
        <w:t>юридического лица, его местонахождение</w:t>
      </w:r>
    </w:p>
    <w:p w:rsidR="001D7ABE" w:rsidRPr="00BF6763" w:rsidRDefault="001D7ABE" w:rsidP="002E163B">
      <w:pPr>
        <w:pStyle w:val="newncpi0"/>
        <w:rPr>
          <w:sz w:val="28"/>
          <w:szCs w:val="28"/>
        </w:rPr>
      </w:pPr>
      <w:r w:rsidRPr="00BF6763">
        <w:rPr>
          <w:sz w:val="28"/>
          <w:szCs w:val="28"/>
        </w:rPr>
        <w:t>______________________________________________</w:t>
      </w:r>
      <w:r w:rsidR="0038649C">
        <w:rPr>
          <w:sz w:val="28"/>
          <w:szCs w:val="28"/>
        </w:rPr>
        <w:t>______________________</w:t>
      </w:r>
    </w:p>
    <w:p w:rsidR="001D7ABE" w:rsidRDefault="001D7ABE" w:rsidP="002E163B">
      <w:pPr>
        <w:pStyle w:val="newncpi0"/>
        <w:rPr>
          <w:sz w:val="28"/>
          <w:szCs w:val="28"/>
        </w:rPr>
      </w:pPr>
      <w:r w:rsidRPr="00BF6763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>вышеуказанная организация прошла аккредитацию в Министерстве здравоохранения Республики Беларусь</w:t>
      </w:r>
      <w:r w:rsidRPr="00BF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получила право на </w:t>
      </w:r>
      <w:r w:rsidRPr="00BF6763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токсиколого-гигиенической оценки</w:t>
      </w:r>
      <w:r w:rsidRPr="00BF6763">
        <w:rPr>
          <w:sz w:val="28"/>
          <w:szCs w:val="28"/>
        </w:rPr>
        <w:t xml:space="preserve"> </w:t>
      </w:r>
      <w:r w:rsidR="009F0603" w:rsidRPr="00BF6763">
        <w:rPr>
          <w:sz w:val="28"/>
          <w:szCs w:val="28"/>
        </w:rPr>
        <w:t>средств</w:t>
      </w:r>
      <w:r w:rsidR="009F0603">
        <w:rPr>
          <w:sz w:val="28"/>
          <w:szCs w:val="28"/>
        </w:rPr>
        <w:t xml:space="preserve"> защиты растений, </w:t>
      </w:r>
      <w:r w:rsidRPr="00BF6763">
        <w:rPr>
          <w:sz w:val="28"/>
          <w:szCs w:val="28"/>
        </w:rPr>
        <w:t>подлежа</w:t>
      </w:r>
      <w:r>
        <w:rPr>
          <w:sz w:val="28"/>
          <w:szCs w:val="28"/>
        </w:rPr>
        <w:t>щих государственной регистрации.</w:t>
      </w:r>
    </w:p>
    <w:p w:rsidR="001D7ABE" w:rsidRPr="00BF6763" w:rsidRDefault="001D7ABE" w:rsidP="00B10310">
      <w:pPr>
        <w:pStyle w:val="newncpi0"/>
        <w:ind w:firstLine="720"/>
        <w:rPr>
          <w:sz w:val="28"/>
          <w:szCs w:val="28"/>
        </w:rPr>
      </w:pPr>
      <w:r w:rsidRPr="00BF6763">
        <w:rPr>
          <w:sz w:val="28"/>
          <w:szCs w:val="28"/>
        </w:rPr>
        <w:t xml:space="preserve">Основание: приказ Министерства здравоохранения </w:t>
      </w:r>
      <w:r>
        <w:rPr>
          <w:sz w:val="28"/>
          <w:szCs w:val="28"/>
        </w:rPr>
        <w:t>Республики Беларусь</w:t>
      </w:r>
      <w:r w:rsidRPr="00BF6763">
        <w:rPr>
          <w:sz w:val="28"/>
          <w:szCs w:val="28"/>
        </w:rPr>
        <w:t xml:space="preserve"> от __ ______________ 20__ г. № ______</w:t>
      </w:r>
    </w:p>
    <w:p w:rsidR="001D7ABE" w:rsidRDefault="001D7ABE" w:rsidP="00B10310">
      <w:pPr>
        <w:pStyle w:val="newncpi0"/>
        <w:ind w:firstLine="720"/>
        <w:rPr>
          <w:sz w:val="28"/>
          <w:szCs w:val="28"/>
        </w:rPr>
      </w:pPr>
    </w:p>
    <w:p w:rsidR="001D7ABE" w:rsidRDefault="001D7ABE" w:rsidP="00B10310">
      <w:pPr>
        <w:pStyle w:val="newncpi0"/>
        <w:ind w:firstLine="720"/>
        <w:rPr>
          <w:sz w:val="28"/>
          <w:szCs w:val="28"/>
        </w:rPr>
      </w:pPr>
      <w:r>
        <w:rPr>
          <w:sz w:val="28"/>
          <w:szCs w:val="28"/>
        </w:rPr>
        <w:t>Выдано на срок: с «</w:t>
      </w:r>
      <w:r w:rsidRPr="00BF6763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F6763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 xml:space="preserve"> </w:t>
      </w:r>
      <w:r w:rsidRPr="00BF6763">
        <w:rPr>
          <w:sz w:val="28"/>
          <w:szCs w:val="28"/>
        </w:rPr>
        <w:t>__ г.</w:t>
      </w:r>
    </w:p>
    <w:p w:rsidR="001D7ABE" w:rsidRPr="00BF6763" w:rsidRDefault="001D7ABE" w:rsidP="00B10310">
      <w:pPr>
        <w:pStyle w:val="newncpi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 «____» ____________ 20 __ г.</w:t>
      </w:r>
    </w:p>
    <w:p w:rsidR="001D7ABE" w:rsidRDefault="001D7ABE" w:rsidP="00B24E93">
      <w:pPr>
        <w:pStyle w:val="ConsPlusNonformat"/>
        <w:jc w:val="both"/>
        <w:rPr>
          <w:sz w:val="28"/>
          <w:szCs w:val="28"/>
        </w:rPr>
      </w:pPr>
    </w:p>
    <w:p w:rsidR="001D7ABE" w:rsidRPr="00B24E93" w:rsidRDefault="001D7ABE" w:rsidP="00B24E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4E9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E93">
        <w:rPr>
          <w:rFonts w:ascii="Times New Roman" w:hAnsi="Times New Roman" w:cs="Times New Roman"/>
          <w:sz w:val="28"/>
          <w:szCs w:val="28"/>
        </w:rPr>
        <w:t xml:space="preserve"> ___________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4E93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1D7ABE" w:rsidRPr="00B24E93" w:rsidRDefault="001D7ABE" w:rsidP="00B24E9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24E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</w:t>
      </w:r>
      <w:r w:rsidRPr="00B24E9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B24E93">
        <w:rPr>
          <w:sz w:val="24"/>
          <w:szCs w:val="24"/>
        </w:rPr>
        <w:t xml:space="preserve">       (подпись)      </w:t>
      </w:r>
      <w:r>
        <w:rPr>
          <w:sz w:val="24"/>
          <w:szCs w:val="24"/>
        </w:rPr>
        <w:t xml:space="preserve">                   </w:t>
      </w:r>
      <w:r w:rsidRPr="00B24E93">
        <w:rPr>
          <w:sz w:val="24"/>
          <w:szCs w:val="24"/>
        </w:rPr>
        <w:t xml:space="preserve"> (И.О.Фамилия)</w:t>
      </w:r>
    </w:p>
    <w:p w:rsidR="001D7ABE" w:rsidRPr="00B24E93" w:rsidRDefault="001D7ABE" w:rsidP="00B24E9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B24E9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</w:t>
      </w:r>
      <w:r w:rsidRPr="00B24E93">
        <w:rPr>
          <w:sz w:val="24"/>
          <w:szCs w:val="24"/>
        </w:rPr>
        <w:t xml:space="preserve">   М.П.</w:t>
      </w:r>
    </w:p>
    <w:p w:rsidR="001D7ABE" w:rsidRPr="00B24E93" w:rsidRDefault="001D7ABE" w:rsidP="00B24E93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ABE" w:rsidRDefault="001D7ABE" w:rsidP="00B24E93">
      <w:pPr>
        <w:pStyle w:val="newncpi0"/>
        <w:ind w:firstLine="720"/>
        <w:rPr>
          <w:sz w:val="28"/>
          <w:szCs w:val="28"/>
        </w:rPr>
      </w:pPr>
      <w:r w:rsidRPr="00B24E93">
        <w:rPr>
          <w:sz w:val="28"/>
          <w:szCs w:val="28"/>
        </w:rPr>
        <w:t xml:space="preserve">Продлено на срок: </w:t>
      </w:r>
      <w:r>
        <w:rPr>
          <w:sz w:val="28"/>
          <w:szCs w:val="28"/>
        </w:rPr>
        <w:t>с «</w:t>
      </w:r>
      <w:r w:rsidRPr="00BF6763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F6763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 xml:space="preserve"> </w:t>
      </w:r>
      <w:r w:rsidRPr="00BF6763">
        <w:rPr>
          <w:sz w:val="28"/>
          <w:szCs w:val="28"/>
        </w:rPr>
        <w:t>__ г.</w:t>
      </w:r>
    </w:p>
    <w:p w:rsidR="001D7ABE" w:rsidRPr="00BF6763" w:rsidRDefault="001D7ABE" w:rsidP="00B24E93">
      <w:pPr>
        <w:pStyle w:val="newncpi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по «____» ____________ 20 __ г.</w:t>
      </w:r>
    </w:p>
    <w:p w:rsidR="001D7ABE" w:rsidRPr="00BF6763" w:rsidRDefault="001D7ABE" w:rsidP="00B50332">
      <w:pPr>
        <w:pStyle w:val="newncpi0"/>
        <w:ind w:firstLine="720"/>
        <w:rPr>
          <w:sz w:val="28"/>
          <w:szCs w:val="28"/>
        </w:rPr>
      </w:pPr>
      <w:r w:rsidRPr="00B24E93">
        <w:rPr>
          <w:sz w:val="28"/>
          <w:szCs w:val="28"/>
        </w:rPr>
        <w:t xml:space="preserve">Основание: приказ </w:t>
      </w:r>
      <w:r w:rsidRPr="00BF6763">
        <w:rPr>
          <w:sz w:val="28"/>
          <w:szCs w:val="28"/>
        </w:rPr>
        <w:t xml:space="preserve">Министерства здравоохранения </w:t>
      </w:r>
      <w:r>
        <w:rPr>
          <w:sz w:val="28"/>
          <w:szCs w:val="28"/>
        </w:rPr>
        <w:t>Республики Беларусь</w:t>
      </w:r>
      <w:r w:rsidRPr="00BF6763">
        <w:rPr>
          <w:sz w:val="28"/>
          <w:szCs w:val="28"/>
        </w:rPr>
        <w:t xml:space="preserve"> от __ ______________ 20__ г. № ______</w:t>
      </w:r>
    </w:p>
    <w:p w:rsidR="001D7ABE" w:rsidRPr="00B24E93" w:rsidRDefault="001D7ABE" w:rsidP="00B24E93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ABE" w:rsidRPr="00B24E93" w:rsidRDefault="001D7ABE" w:rsidP="00B24E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4E9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</w:r>
      <w:r w:rsidR="00073D4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E93">
        <w:rPr>
          <w:rFonts w:ascii="Times New Roman" w:hAnsi="Times New Roman" w:cs="Times New Roman"/>
          <w:sz w:val="28"/>
          <w:szCs w:val="28"/>
        </w:rPr>
        <w:t xml:space="preserve"> ___________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3D45">
        <w:rPr>
          <w:rFonts w:ascii="Times New Roman" w:hAnsi="Times New Roman" w:cs="Times New Roman"/>
          <w:sz w:val="28"/>
          <w:szCs w:val="28"/>
        </w:rPr>
        <w:t xml:space="preserve">        ______________</w:t>
      </w:r>
    </w:p>
    <w:p w:rsidR="001D7ABE" w:rsidRPr="00B24E93" w:rsidRDefault="001D7ABE" w:rsidP="00B24E9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24E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</w:t>
      </w:r>
      <w:r w:rsidRPr="00B24E9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B24E93">
        <w:rPr>
          <w:sz w:val="24"/>
          <w:szCs w:val="24"/>
        </w:rPr>
        <w:t xml:space="preserve">       (подпись)      </w:t>
      </w:r>
      <w:r>
        <w:rPr>
          <w:sz w:val="24"/>
          <w:szCs w:val="24"/>
        </w:rPr>
        <w:t xml:space="preserve">                   </w:t>
      </w:r>
      <w:r w:rsidRPr="00B24E93">
        <w:rPr>
          <w:sz w:val="24"/>
          <w:szCs w:val="24"/>
        </w:rPr>
        <w:t xml:space="preserve">  (И.О.Фамилия)</w:t>
      </w:r>
    </w:p>
    <w:p w:rsidR="001D7ABE" w:rsidRPr="00B24E93" w:rsidRDefault="001D7ABE" w:rsidP="00B24E9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B24E9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</w:t>
      </w:r>
      <w:r w:rsidRPr="00B24E93">
        <w:rPr>
          <w:sz w:val="24"/>
          <w:szCs w:val="24"/>
        </w:rPr>
        <w:t xml:space="preserve">   М.П.</w:t>
      </w:r>
    </w:p>
    <w:p w:rsidR="00DB1EDB" w:rsidRDefault="00DB1EDB" w:rsidP="0038649C">
      <w:pPr>
        <w:pStyle w:val="endform"/>
        <w:ind w:firstLine="6804"/>
        <w:rPr>
          <w:sz w:val="30"/>
          <w:szCs w:val="30"/>
        </w:rPr>
      </w:pPr>
    </w:p>
    <w:p w:rsidR="001D7ABE" w:rsidRPr="00977543" w:rsidRDefault="001D7ABE" w:rsidP="0038649C">
      <w:pPr>
        <w:pStyle w:val="endform"/>
        <w:ind w:firstLine="6804"/>
        <w:rPr>
          <w:sz w:val="30"/>
          <w:szCs w:val="30"/>
        </w:rPr>
      </w:pPr>
      <w:r w:rsidRPr="00977543">
        <w:rPr>
          <w:sz w:val="30"/>
          <w:szCs w:val="30"/>
        </w:rPr>
        <w:lastRenderedPageBreak/>
        <w:t>УТВЕРЖДЕН</w:t>
      </w:r>
      <w:r>
        <w:rPr>
          <w:sz w:val="30"/>
          <w:szCs w:val="30"/>
        </w:rPr>
        <w:t>О</w:t>
      </w:r>
    </w:p>
    <w:p w:rsidR="001D7ABE" w:rsidRPr="00EB0DF2" w:rsidRDefault="001D7ABE" w:rsidP="0038649C">
      <w:pPr>
        <w:pStyle w:val="7"/>
        <w:spacing w:line="280" w:lineRule="exact"/>
        <w:ind w:left="0" w:right="-425" w:firstLine="6804"/>
        <w:jc w:val="left"/>
        <w:rPr>
          <w:sz w:val="30"/>
          <w:szCs w:val="30"/>
        </w:rPr>
      </w:pPr>
      <w:r>
        <w:rPr>
          <w:sz w:val="30"/>
          <w:szCs w:val="30"/>
        </w:rPr>
        <w:t>П</w:t>
      </w:r>
      <w:r w:rsidRPr="00977543">
        <w:rPr>
          <w:sz w:val="30"/>
          <w:szCs w:val="30"/>
        </w:rPr>
        <w:t xml:space="preserve">остановление </w:t>
      </w:r>
    </w:p>
    <w:p w:rsidR="001D7ABE" w:rsidRPr="00977543" w:rsidRDefault="001D7ABE" w:rsidP="0038649C">
      <w:pPr>
        <w:pStyle w:val="7"/>
        <w:spacing w:line="280" w:lineRule="exact"/>
        <w:ind w:left="0" w:right="-425" w:firstLine="6804"/>
        <w:jc w:val="left"/>
        <w:rPr>
          <w:sz w:val="30"/>
          <w:szCs w:val="30"/>
        </w:rPr>
      </w:pPr>
      <w:r w:rsidRPr="00977543">
        <w:rPr>
          <w:sz w:val="30"/>
          <w:szCs w:val="30"/>
        </w:rPr>
        <w:t xml:space="preserve">Совета Министров </w:t>
      </w:r>
    </w:p>
    <w:p w:rsidR="001D7ABE" w:rsidRPr="00977543" w:rsidRDefault="001D7ABE" w:rsidP="0038649C">
      <w:pPr>
        <w:pStyle w:val="7"/>
        <w:spacing w:line="280" w:lineRule="exact"/>
        <w:ind w:left="0" w:firstLine="6804"/>
        <w:jc w:val="left"/>
        <w:rPr>
          <w:sz w:val="30"/>
          <w:szCs w:val="30"/>
        </w:rPr>
      </w:pPr>
      <w:r w:rsidRPr="00977543">
        <w:rPr>
          <w:sz w:val="30"/>
          <w:szCs w:val="30"/>
        </w:rPr>
        <w:t>Республики Беларусь</w:t>
      </w:r>
    </w:p>
    <w:p w:rsidR="001D7ABE" w:rsidRPr="00977543" w:rsidRDefault="001D7ABE" w:rsidP="0038649C">
      <w:pPr>
        <w:spacing w:line="280" w:lineRule="exact"/>
        <w:ind w:firstLine="6804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977543">
        <w:rPr>
          <w:sz w:val="30"/>
          <w:szCs w:val="30"/>
        </w:rPr>
        <w:t>201</w:t>
      </w:r>
      <w:r w:rsidR="005954F1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977543">
        <w:rPr>
          <w:sz w:val="30"/>
          <w:szCs w:val="30"/>
        </w:rPr>
        <w:t xml:space="preserve">№  </w:t>
      </w:r>
    </w:p>
    <w:p w:rsidR="001D7ABE" w:rsidRDefault="001D7ABE" w:rsidP="00D93D9B">
      <w:pPr>
        <w:spacing w:line="280" w:lineRule="exact"/>
        <w:ind w:left="5670"/>
        <w:rPr>
          <w:sz w:val="30"/>
          <w:szCs w:val="30"/>
        </w:rPr>
      </w:pPr>
    </w:p>
    <w:p w:rsidR="001D7ABE" w:rsidRPr="00BC603D" w:rsidRDefault="001D7ABE" w:rsidP="00D93D9B">
      <w:pPr>
        <w:spacing w:line="280" w:lineRule="exact"/>
        <w:ind w:left="5670"/>
        <w:rPr>
          <w:sz w:val="30"/>
          <w:szCs w:val="30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075"/>
      </w:tblGrid>
      <w:tr w:rsidR="001D7ABE" w:rsidRPr="003E4D92" w:rsidTr="00E20ED9">
        <w:tc>
          <w:tcPr>
            <w:tcW w:w="4075" w:type="dxa"/>
          </w:tcPr>
          <w:p w:rsidR="001D7ABE" w:rsidRPr="003E4D92" w:rsidRDefault="001D7ABE" w:rsidP="007264E6">
            <w:pPr>
              <w:spacing w:line="280" w:lineRule="exact"/>
              <w:rPr>
                <w:sz w:val="30"/>
                <w:szCs w:val="30"/>
              </w:rPr>
            </w:pPr>
            <w:r w:rsidRPr="003E4D92">
              <w:rPr>
                <w:sz w:val="30"/>
                <w:szCs w:val="30"/>
              </w:rPr>
              <w:t>ПОЛОЖЕНИЕ</w:t>
            </w:r>
            <w:r>
              <w:rPr>
                <w:sz w:val="30"/>
                <w:szCs w:val="30"/>
              </w:rPr>
              <w:t xml:space="preserve"> </w:t>
            </w:r>
          </w:p>
          <w:p w:rsidR="001D7ABE" w:rsidRPr="003E4D92" w:rsidRDefault="001D7ABE" w:rsidP="007264E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E4D92">
              <w:rPr>
                <w:sz w:val="30"/>
                <w:szCs w:val="30"/>
              </w:rPr>
              <w:t>о порядке проведения токсиколого-гигиенической</w:t>
            </w:r>
          </w:p>
          <w:p w:rsidR="001D7ABE" w:rsidRPr="0034274B" w:rsidRDefault="001D7ABE" w:rsidP="007264E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4274B">
              <w:rPr>
                <w:sz w:val="30"/>
                <w:szCs w:val="30"/>
              </w:rPr>
              <w:t>оценки средств защиты растений</w:t>
            </w:r>
            <w:r w:rsidR="0034274B" w:rsidRPr="0034274B">
              <w:rPr>
                <w:sz w:val="30"/>
                <w:szCs w:val="30"/>
              </w:rPr>
              <w:t>, подлежащих государственной регистрации</w:t>
            </w:r>
          </w:p>
        </w:tc>
      </w:tr>
    </w:tbl>
    <w:p w:rsidR="001D7ABE" w:rsidRPr="00BC603D" w:rsidRDefault="001D7ABE" w:rsidP="00D93D9B">
      <w:pPr>
        <w:spacing w:line="280" w:lineRule="exact"/>
        <w:rPr>
          <w:sz w:val="30"/>
          <w:szCs w:val="30"/>
        </w:rPr>
      </w:pPr>
    </w:p>
    <w:p w:rsidR="001D7ABE" w:rsidRDefault="001D7ABE" w:rsidP="00D93D9B">
      <w:pPr>
        <w:spacing w:line="360" w:lineRule="auto"/>
        <w:jc w:val="center"/>
        <w:rPr>
          <w:sz w:val="30"/>
          <w:szCs w:val="30"/>
        </w:rPr>
      </w:pPr>
    </w:p>
    <w:p w:rsidR="001D7ABE" w:rsidRDefault="001D7ABE" w:rsidP="00D93D9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1D7ABE" w:rsidRDefault="001D7ABE" w:rsidP="00D93D9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1D7ABE" w:rsidRPr="00BC603D" w:rsidRDefault="001D7ABE" w:rsidP="00D93D9B">
      <w:pPr>
        <w:ind w:firstLine="720"/>
        <w:jc w:val="center"/>
        <w:rPr>
          <w:sz w:val="30"/>
          <w:szCs w:val="30"/>
        </w:rPr>
      </w:pPr>
    </w:p>
    <w:p w:rsidR="001D7ABE" w:rsidRPr="00BC603D" w:rsidRDefault="001D7ABE" w:rsidP="00D93D9B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BC603D">
        <w:rPr>
          <w:rFonts w:ascii="Times New Roman" w:hAnsi="Times New Roman" w:cs="Times New Roman"/>
          <w:sz w:val="30"/>
          <w:szCs w:val="30"/>
        </w:rPr>
        <w:t xml:space="preserve">Настоящим </w:t>
      </w:r>
      <w:r>
        <w:rPr>
          <w:rFonts w:ascii="Times New Roman" w:hAnsi="Times New Roman" w:cs="Times New Roman"/>
          <w:sz w:val="30"/>
          <w:szCs w:val="30"/>
        </w:rPr>
        <w:t>Положением определяется</w:t>
      </w:r>
      <w:r w:rsidRPr="00BC603D">
        <w:rPr>
          <w:rFonts w:ascii="Times New Roman" w:hAnsi="Times New Roman" w:cs="Times New Roman"/>
          <w:sz w:val="30"/>
          <w:szCs w:val="30"/>
        </w:rPr>
        <w:t xml:space="preserve"> порядок проведения токсиколого-гигиенической оценки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F0603">
        <w:rPr>
          <w:rFonts w:ascii="Times New Roman" w:hAnsi="Times New Roman" w:cs="Times New Roman"/>
          <w:sz w:val="30"/>
          <w:szCs w:val="30"/>
        </w:rPr>
        <w:t xml:space="preserve">средств защиты растений, </w:t>
      </w:r>
      <w:r>
        <w:rPr>
          <w:rFonts w:ascii="Times New Roman" w:hAnsi="Times New Roman" w:cs="Times New Roman"/>
          <w:sz w:val="30"/>
          <w:szCs w:val="30"/>
        </w:rPr>
        <w:t xml:space="preserve">подлежащих государственной регистрации </w:t>
      </w:r>
      <w:r w:rsidRPr="00BC603D">
        <w:rPr>
          <w:rFonts w:ascii="Times New Roman" w:hAnsi="Times New Roman" w:cs="Times New Roman"/>
          <w:sz w:val="30"/>
          <w:szCs w:val="30"/>
        </w:rPr>
        <w:t>в Республике Беларусь</w:t>
      </w:r>
      <w:r w:rsidR="00073D45">
        <w:rPr>
          <w:rFonts w:ascii="Times New Roman" w:hAnsi="Times New Roman" w:cs="Times New Roman"/>
          <w:sz w:val="30"/>
          <w:szCs w:val="30"/>
        </w:rPr>
        <w:t xml:space="preserve">  </w:t>
      </w:r>
      <w:r w:rsidR="00073D45">
        <w:rPr>
          <w:rFonts w:ascii="Times New Roman" w:hAnsi="Times New Roman" w:cs="Times New Roman"/>
          <w:sz w:val="30"/>
          <w:szCs w:val="30"/>
        </w:rPr>
        <w:br/>
        <w:t>(далее – токсиколого-гигиеническая оценка средств защиты растений)</w:t>
      </w:r>
      <w:r w:rsidRPr="00BC603D">
        <w:rPr>
          <w:rFonts w:ascii="Times New Roman" w:hAnsi="Times New Roman" w:cs="Times New Roman"/>
          <w:sz w:val="30"/>
          <w:szCs w:val="30"/>
        </w:rPr>
        <w:t>.</w:t>
      </w:r>
    </w:p>
    <w:p w:rsidR="001D7ABE" w:rsidRDefault="001D7ABE" w:rsidP="00D93D9B">
      <w:pPr>
        <w:tabs>
          <w:tab w:val="left" w:pos="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D80162">
        <w:rPr>
          <w:sz w:val="30"/>
          <w:szCs w:val="30"/>
        </w:rPr>
        <w:t xml:space="preserve">Для целей настоящего Положения используются основные термины и их определения в значениях, установленных Законом Республики Беларусь от 25 декабря 2005 </w:t>
      </w:r>
      <w:r>
        <w:rPr>
          <w:sz w:val="30"/>
          <w:szCs w:val="30"/>
        </w:rPr>
        <w:t>года</w:t>
      </w:r>
      <w:r w:rsidRPr="00D80162">
        <w:rPr>
          <w:sz w:val="30"/>
          <w:szCs w:val="30"/>
        </w:rPr>
        <w:t xml:space="preserve"> </w:t>
      </w:r>
      <w:r w:rsidRPr="009E2ED6">
        <w:rPr>
          <w:sz w:val="30"/>
          <w:szCs w:val="30"/>
        </w:rPr>
        <w:br/>
      </w:r>
      <w:r w:rsidRPr="00D80162">
        <w:rPr>
          <w:sz w:val="30"/>
          <w:szCs w:val="30"/>
        </w:rPr>
        <w:t xml:space="preserve">«О карантине </w:t>
      </w:r>
      <w:r>
        <w:rPr>
          <w:sz w:val="30"/>
          <w:szCs w:val="30"/>
        </w:rPr>
        <w:t xml:space="preserve">и </w:t>
      </w:r>
      <w:r w:rsidRPr="00D80162">
        <w:rPr>
          <w:sz w:val="30"/>
          <w:szCs w:val="30"/>
        </w:rPr>
        <w:t>защите растений» (</w:t>
      </w:r>
      <w:r w:rsidRPr="00201527">
        <w:rPr>
          <w:sz w:val="30"/>
          <w:szCs w:val="30"/>
        </w:rPr>
        <w:t>Национальный реестр правовых актов Республики Беларусь, 2006 г., № 6, 2/1174; Национальный правовой Интернет-портал Республики Беларусь, 21.07.2016, 2/2396</w:t>
      </w:r>
      <w:r w:rsidRPr="00D80162">
        <w:rPr>
          <w:sz w:val="30"/>
          <w:szCs w:val="30"/>
        </w:rPr>
        <w:t>), а также следующие термины</w:t>
      </w:r>
      <w:r w:rsidRPr="009E2ED6">
        <w:rPr>
          <w:sz w:val="30"/>
          <w:szCs w:val="30"/>
        </w:rPr>
        <w:t xml:space="preserve"> </w:t>
      </w:r>
      <w:r w:rsidRPr="00D80162">
        <w:rPr>
          <w:sz w:val="30"/>
          <w:szCs w:val="30"/>
        </w:rPr>
        <w:t>и их определения:</w:t>
      </w:r>
    </w:p>
    <w:p w:rsidR="001D7ABE" w:rsidRDefault="00073D45" w:rsidP="00D93D9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аккредитованная</w:t>
      </w:r>
      <w:r w:rsidR="001D7ABE">
        <w:rPr>
          <w:sz w:val="30"/>
          <w:szCs w:val="30"/>
        </w:rPr>
        <w:t xml:space="preserve"> организация</w:t>
      </w:r>
      <w:r w:rsidR="001D7ABE" w:rsidRPr="009E014B">
        <w:rPr>
          <w:sz w:val="30"/>
          <w:szCs w:val="30"/>
        </w:rPr>
        <w:t xml:space="preserve"> –</w:t>
      </w:r>
      <w:r w:rsidR="001D7ABE">
        <w:rPr>
          <w:sz w:val="30"/>
          <w:szCs w:val="30"/>
        </w:rPr>
        <w:t xml:space="preserve"> юридическое лицо, прошедшее в установленном порядке аккредитацию в Министерстве здравоохранения на проведение токсиколого-гигиенической оценки средств защиты </w:t>
      </w:r>
      <w:r w:rsidR="001D7ABE" w:rsidRPr="0034274B">
        <w:rPr>
          <w:sz w:val="30"/>
          <w:szCs w:val="30"/>
        </w:rPr>
        <w:t>растений</w:t>
      </w:r>
      <w:r w:rsidR="0034274B" w:rsidRPr="0034274B">
        <w:rPr>
          <w:sz w:val="30"/>
          <w:szCs w:val="30"/>
        </w:rPr>
        <w:t>, подлежащих государственной регистрации</w:t>
      </w:r>
      <w:r w:rsidR="001D7ABE">
        <w:rPr>
          <w:sz w:val="30"/>
          <w:szCs w:val="30"/>
        </w:rPr>
        <w:t xml:space="preserve">; </w:t>
      </w:r>
    </w:p>
    <w:p w:rsidR="001D7ABE" w:rsidRDefault="001D7ABE" w:rsidP="00D93D9B">
      <w:pPr>
        <w:ind w:firstLine="720"/>
        <w:jc w:val="both"/>
        <w:rPr>
          <w:sz w:val="30"/>
          <w:szCs w:val="30"/>
        </w:rPr>
      </w:pPr>
      <w:r w:rsidRPr="009E014B">
        <w:rPr>
          <w:sz w:val="30"/>
          <w:szCs w:val="30"/>
        </w:rPr>
        <w:t>токсиколого-гигиеническая оценка</w:t>
      </w:r>
      <w:r>
        <w:rPr>
          <w:sz w:val="30"/>
          <w:szCs w:val="30"/>
        </w:rPr>
        <w:t xml:space="preserve"> средств защиты </w:t>
      </w:r>
      <w:r w:rsidR="00073D45">
        <w:rPr>
          <w:sz w:val="30"/>
          <w:szCs w:val="30"/>
        </w:rPr>
        <w:t xml:space="preserve"> </w:t>
      </w:r>
      <w:r w:rsidR="00073D45">
        <w:rPr>
          <w:sz w:val="30"/>
          <w:szCs w:val="30"/>
        </w:rPr>
        <w:br/>
      </w:r>
      <w:r>
        <w:rPr>
          <w:sz w:val="30"/>
          <w:szCs w:val="30"/>
        </w:rPr>
        <w:t>растений</w:t>
      </w:r>
      <w:r w:rsidR="0034274B">
        <w:rPr>
          <w:sz w:val="30"/>
          <w:szCs w:val="30"/>
        </w:rPr>
        <w:t xml:space="preserve">, </w:t>
      </w:r>
      <w:r w:rsidRPr="009E014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 комплекс работ, проводимых уполномоченной организацией до государственной регистрации средств защиты растений и удобрений </w:t>
      </w:r>
      <w:r w:rsidRPr="009E014B">
        <w:rPr>
          <w:sz w:val="30"/>
          <w:szCs w:val="30"/>
        </w:rPr>
        <w:t>на</w:t>
      </w:r>
      <w:r>
        <w:rPr>
          <w:sz w:val="30"/>
          <w:szCs w:val="30"/>
        </w:rPr>
        <w:t> </w:t>
      </w:r>
      <w:r w:rsidRPr="009E014B">
        <w:rPr>
          <w:sz w:val="30"/>
          <w:szCs w:val="30"/>
        </w:rPr>
        <w:t>соответствие</w:t>
      </w:r>
      <w:r>
        <w:rPr>
          <w:sz w:val="30"/>
          <w:szCs w:val="30"/>
        </w:rPr>
        <w:t xml:space="preserve"> требованиям законодательства Республики Беларусь о </w:t>
      </w:r>
      <w:r w:rsidRPr="009E014B">
        <w:rPr>
          <w:sz w:val="30"/>
          <w:szCs w:val="30"/>
        </w:rPr>
        <w:t>санитарно-эпидемиологическ</w:t>
      </w:r>
      <w:r>
        <w:rPr>
          <w:sz w:val="30"/>
          <w:szCs w:val="30"/>
        </w:rPr>
        <w:t>о</w:t>
      </w:r>
      <w:r w:rsidRPr="009E014B">
        <w:rPr>
          <w:sz w:val="30"/>
          <w:szCs w:val="30"/>
        </w:rPr>
        <w:t xml:space="preserve">м </w:t>
      </w:r>
      <w:r>
        <w:rPr>
          <w:sz w:val="30"/>
          <w:szCs w:val="30"/>
        </w:rPr>
        <w:t>благополучии населения</w:t>
      </w:r>
      <w:r w:rsidRPr="009E014B">
        <w:rPr>
          <w:sz w:val="30"/>
          <w:szCs w:val="30"/>
        </w:rPr>
        <w:t>.</w:t>
      </w:r>
    </w:p>
    <w:p w:rsidR="001D7ABE" w:rsidRDefault="001D7ABE" w:rsidP="00D93D9B">
      <w:pPr>
        <w:tabs>
          <w:tab w:val="left" w:pos="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9E014B">
        <w:rPr>
          <w:sz w:val="30"/>
          <w:szCs w:val="30"/>
        </w:rPr>
        <w:t xml:space="preserve">Токсиколого-гигиеническая оценка средств защиты растений, проводится </w:t>
      </w:r>
      <w:r w:rsidR="00073D45">
        <w:rPr>
          <w:sz w:val="30"/>
          <w:szCs w:val="30"/>
        </w:rPr>
        <w:t>аккредитованной</w:t>
      </w:r>
      <w:r w:rsidRPr="009E014B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организацией</w:t>
      </w:r>
      <w:r w:rsidRPr="009E014B">
        <w:rPr>
          <w:sz w:val="30"/>
          <w:szCs w:val="30"/>
        </w:rPr>
        <w:t xml:space="preserve"> </w:t>
      </w:r>
      <w:r>
        <w:rPr>
          <w:sz w:val="30"/>
          <w:szCs w:val="30"/>
        </w:rPr>
        <w:t>на основании договора, заключенного между этой организацией и заявителем (далее – договор).</w:t>
      </w:r>
    </w:p>
    <w:p w:rsidR="001D7ABE" w:rsidRDefault="001D7ABE" w:rsidP="00D93D9B">
      <w:pPr>
        <w:tabs>
          <w:tab w:val="left" w:pos="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 Проведению токсиколого-гигиенической оценки средств защиты растений</w:t>
      </w:r>
      <w:r w:rsidR="00073D4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предшествует первичная экспертиза документов, указанных в части второй настоящего пункта, на соответствие их требованиям </w:t>
      </w:r>
      <w:r>
        <w:rPr>
          <w:sz w:val="30"/>
          <w:szCs w:val="30"/>
        </w:rPr>
        <w:lastRenderedPageBreak/>
        <w:t>законодательства Республики Беларусь.</w:t>
      </w:r>
    </w:p>
    <w:p w:rsidR="001D7ABE" w:rsidRDefault="001D7ABE" w:rsidP="00D93D9B">
      <w:pPr>
        <w:tabs>
          <w:tab w:val="left" w:pos="7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проведения первичной экспертизы документов заявитель представляет в </w:t>
      </w:r>
      <w:r w:rsidR="00073D45">
        <w:rPr>
          <w:sz w:val="30"/>
          <w:szCs w:val="30"/>
        </w:rPr>
        <w:t>аккредитованную</w:t>
      </w:r>
      <w:r>
        <w:rPr>
          <w:sz w:val="30"/>
          <w:szCs w:val="30"/>
        </w:rPr>
        <w:t xml:space="preserve"> организацию заявку, документы и сведения в соответствии с перечнем, определенным Министерством здравоохранения (далее – перечень).</w:t>
      </w:r>
    </w:p>
    <w:p w:rsidR="001D7ABE" w:rsidRDefault="001D7ABE" w:rsidP="008B7446">
      <w:pPr>
        <w:widowControl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Первичная экспертиза документов</w:t>
      </w:r>
      <w:r w:rsidR="008B7446">
        <w:rPr>
          <w:sz w:val="30"/>
          <w:szCs w:val="30"/>
        </w:rPr>
        <w:t xml:space="preserve"> включает </w:t>
      </w:r>
      <w:r w:rsidR="001839EF">
        <w:rPr>
          <w:sz w:val="30"/>
          <w:szCs w:val="30"/>
        </w:rPr>
        <w:t>оценку с выездом на место нахождения заявителя</w:t>
      </w:r>
      <w:r w:rsidR="008B7446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проводится </w:t>
      </w:r>
      <w:r w:rsidR="00073D45">
        <w:rPr>
          <w:sz w:val="30"/>
          <w:szCs w:val="30"/>
        </w:rPr>
        <w:t>аккредитованн</w:t>
      </w:r>
      <w:r>
        <w:rPr>
          <w:sz w:val="30"/>
          <w:szCs w:val="30"/>
        </w:rPr>
        <w:t xml:space="preserve">ой организацией в течение </w:t>
      </w:r>
      <w:r w:rsidR="008B7446">
        <w:rPr>
          <w:sz w:val="30"/>
          <w:szCs w:val="30"/>
        </w:rPr>
        <w:t>15 рабочих дней.</w:t>
      </w:r>
    </w:p>
    <w:p w:rsidR="001D7ABE" w:rsidRDefault="001D7ABE" w:rsidP="00D93D9B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первичной экспертизы документов </w:t>
      </w:r>
      <w:r w:rsidR="00073D45" w:rsidRPr="00073D45">
        <w:rPr>
          <w:rFonts w:ascii="Times New Roman" w:hAnsi="Times New Roman" w:cs="Times New Roman"/>
          <w:sz w:val="30"/>
          <w:szCs w:val="30"/>
        </w:rPr>
        <w:t>аккредитован</w:t>
      </w:r>
      <w:r w:rsidRPr="00073D45">
        <w:rPr>
          <w:rFonts w:ascii="Times New Roman" w:hAnsi="Times New Roman" w:cs="Times New Roman"/>
          <w:sz w:val="30"/>
          <w:szCs w:val="30"/>
        </w:rPr>
        <w:t>ной организацией составляется отчет, который должен</w:t>
      </w:r>
      <w:r>
        <w:rPr>
          <w:rFonts w:ascii="Times New Roman" w:hAnsi="Times New Roman" w:cs="Times New Roman"/>
          <w:sz w:val="30"/>
          <w:szCs w:val="30"/>
        </w:rPr>
        <w:t xml:space="preserve"> содержать одну из следующих рекомендаций:</w:t>
      </w:r>
    </w:p>
    <w:p w:rsidR="001D7ABE" w:rsidRDefault="001D7ABE" w:rsidP="00D93D9B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возможности проведения токсиколого-гигиенической оценки средств защиты </w:t>
      </w:r>
      <w:r w:rsidRPr="0034274B">
        <w:rPr>
          <w:rFonts w:ascii="Times New Roman" w:hAnsi="Times New Roman" w:cs="Times New Roman"/>
          <w:sz w:val="30"/>
          <w:szCs w:val="30"/>
        </w:rPr>
        <w:t>растений</w:t>
      </w:r>
      <w:r w:rsidR="0034274B" w:rsidRPr="0034274B">
        <w:rPr>
          <w:rFonts w:ascii="Times New Roman" w:hAnsi="Times New Roman" w:cs="Times New Roman"/>
          <w:sz w:val="30"/>
          <w:szCs w:val="30"/>
        </w:rPr>
        <w:t>, подлежащих государственной регистрации</w:t>
      </w:r>
      <w:r w:rsidR="0034274B">
        <w:rPr>
          <w:rFonts w:ascii="Times New Roman" w:hAnsi="Times New Roman" w:cs="Times New Roman"/>
          <w:sz w:val="30"/>
          <w:szCs w:val="30"/>
        </w:rPr>
        <w:t>,</w:t>
      </w:r>
      <w:r w:rsidRPr="0034274B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основании положительных результатов первичной экспертизы документов;</w:t>
      </w:r>
    </w:p>
    <w:p w:rsidR="001D7ABE" w:rsidRDefault="001D7ABE" w:rsidP="00D93D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невозможности проведения токсиколого-гигиенической оценки средств защиты растений</w:t>
      </w:r>
      <w:r w:rsidR="003427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основании отрицательных результатов</w:t>
      </w:r>
      <w:r w:rsidRPr="009156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первичной экспертизы документов (с указанием причин).</w:t>
      </w:r>
    </w:p>
    <w:p w:rsidR="001D7ABE" w:rsidRDefault="001D7ABE" w:rsidP="00D93D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Токсиколого-гигиеническая оценка средств защиты растений</w:t>
      </w:r>
      <w:r w:rsidR="00073D4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проводится в соответствии с критериями и методами, определенными Министерством здравоохранения.</w:t>
      </w:r>
    </w:p>
    <w:p w:rsidR="001D7ABE" w:rsidRDefault="001D7ABE" w:rsidP="00D93D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Pr="00BB0F44">
        <w:rPr>
          <w:rFonts w:ascii="Times New Roman" w:hAnsi="Times New Roman" w:cs="Times New Roman"/>
          <w:sz w:val="30"/>
          <w:szCs w:val="30"/>
        </w:rPr>
        <w:t>При установлении обстоятельств, препятствующих проведению первичной экспертизы</w:t>
      </w:r>
      <w:r>
        <w:rPr>
          <w:rFonts w:ascii="Times New Roman" w:hAnsi="Times New Roman" w:cs="Times New Roman"/>
          <w:sz w:val="30"/>
          <w:szCs w:val="30"/>
        </w:rPr>
        <w:t xml:space="preserve"> документов (выявление неточных или неполных сведений в документах, представленных заявителем, предоставление не всех документов, указанных в перечне), </w:t>
      </w:r>
      <w:r w:rsidR="00073D45" w:rsidRPr="00073D45">
        <w:rPr>
          <w:rFonts w:ascii="Times New Roman" w:hAnsi="Times New Roman" w:cs="Times New Roman"/>
          <w:sz w:val="30"/>
          <w:szCs w:val="30"/>
        </w:rPr>
        <w:t>аккредитован</w:t>
      </w:r>
      <w:r w:rsidRPr="00073D45">
        <w:rPr>
          <w:rFonts w:ascii="Times New Roman" w:hAnsi="Times New Roman" w:cs="Times New Roman"/>
          <w:sz w:val="30"/>
          <w:szCs w:val="30"/>
        </w:rPr>
        <w:t>ная</w:t>
      </w:r>
      <w:r>
        <w:rPr>
          <w:rFonts w:ascii="Times New Roman" w:hAnsi="Times New Roman" w:cs="Times New Roman"/>
          <w:sz w:val="30"/>
          <w:szCs w:val="30"/>
        </w:rPr>
        <w:t xml:space="preserve"> организация в течение 3 рабочих дней письменно информирует о них заявителя.</w:t>
      </w:r>
    </w:p>
    <w:p w:rsidR="001D7ABE" w:rsidRDefault="001D7ABE" w:rsidP="00D93D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в течение 5 рабочих дней обязан принять меры по устранению обстоятельств, препятствующих проведению первичной экс</w:t>
      </w:r>
      <w:r w:rsidR="00073D45">
        <w:rPr>
          <w:rFonts w:ascii="Times New Roman" w:hAnsi="Times New Roman" w:cs="Times New Roman"/>
          <w:sz w:val="30"/>
          <w:szCs w:val="30"/>
        </w:rPr>
        <w:t>пертизы документов и письменно уведомить</w:t>
      </w:r>
      <w:r>
        <w:rPr>
          <w:rFonts w:ascii="Times New Roman" w:hAnsi="Times New Roman" w:cs="Times New Roman"/>
          <w:sz w:val="30"/>
          <w:szCs w:val="30"/>
        </w:rPr>
        <w:t xml:space="preserve"> об этом </w:t>
      </w:r>
      <w:r w:rsidR="00073D45" w:rsidRPr="00073D45">
        <w:rPr>
          <w:rFonts w:ascii="Times New Roman" w:hAnsi="Times New Roman" w:cs="Times New Roman"/>
          <w:sz w:val="30"/>
          <w:szCs w:val="30"/>
        </w:rPr>
        <w:t>аккредитованн</w:t>
      </w:r>
      <w:r w:rsidR="00073D45">
        <w:rPr>
          <w:rFonts w:ascii="Times New Roman" w:hAnsi="Times New Roman" w:cs="Times New Roman"/>
          <w:sz w:val="30"/>
          <w:szCs w:val="30"/>
        </w:rPr>
        <w:t>ую организацию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B0F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7ABE" w:rsidRPr="00BB0F44" w:rsidRDefault="001D7ABE" w:rsidP="00D93D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согласованию с </w:t>
      </w:r>
      <w:r w:rsidR="00073D45" w:rsidRPr="00073D45">
        <w:rPr>
          <w:rFonts w:ascii="Times New Roman" w:hAnsi="Times New Roman" w:cs="Times New Roman"/>
          <w:sz w:val="30"/>
          <w:szCs w:val="30"/>
        </w:rPr>
        <w:t>аккредитованн</w:t>
      </w:r>
      <w:r w:rsidRPr="00073D45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организацией срок, указанный в части второй настоящего пункта может быть продлен до 10 рабочих дней в случае необходимости </w:t>
      </w:r>
      <w:r w:rsidRPr="00201527">
        <w:rPr>
          <w:rFonts w:ascii="Times New Roman" w:hAnsi="Times New Roman" w:cs="Times New Roman"/>
          <w:sz w:val="30"/>
          <w:szCs w:val="30"/>
        </w:rPr>
        <w:t>получения документов из-за пределов Республики Беларусь.</w:t>
      </w:r>
    </w:p>
    <w:p w:rsidR="001D7ABE" w:rsidRPr="00C81BAF" w:rsidRDefault="001D7ABE" w:rsidP="00D93D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Pr="00BB0F44">
        <w:rPr>
          <w:rFonts w:ascii="Times New Roman" w:hAnsi="Times New Roman" w:cs="Times New Roman"/>
          <w:sz w:val="30"/>
          <w:szCs w:val="30"/>
        </w:rPr>
        <w:t>По результатам проведения токсиколого-гигиенической оценки средств защиты растений</w:t>
      </w:r>
      <w:r w:rsidR="0034274B">
        <w:rPr>
          <w:rFonts w:ascii="Times New Roman" w:hAnsi="Times New Roman" w:cs="Times New Roman"/>
          <w:sz w:val="30"/>
          <w:szCs w:val="30"/>
        </w:rPr>
        <w:t xml:space="preserve"> </w:t>
      </w:r>
      <w:r w:rsidR="00073D45" w:rsidRPr="00073D45">
        <w:rPr>
          <w:rFonts w:ascii="Times New Roman" w:hAnsi="Times New Roman" w:cs="Times New Roman"/>
          <w:sz w:val="30"/>
          <w:szCs w:val="30"/>
        </w:rPr>
        <w:t>аккредитованн</w:t>
      </w:r>
      <w:r w:rsidRPr="00073D45">
        <w:rPr>
          <w:rFonts w:ascii="Times New Roman" w:hAnsi="Times New Roman" w:cs="Times New Roman"/>
          <w:sz w:val="30"/>
          <w:szCs w:val="30"/>
        </w:rPr>
        <w:t>ой</w:t>
      </w:r>
      <w:r w:rsidRPr="00BB0F44">
        <w:rPr>
          <w:rFonts w:ascii="Times New Roman" w:hAnsi="Times New Roman" w:cs="Times New Roman"/>
          <w:sz w:val="30"/>
          <w:szCs w:val="30"/>
        </w:rPr>
        <w:t xml:space="preserve"> организацией выдается протокол </w:t>
      </w:r>
      <w:r w:rsidR="00216D5B" w:rsidRPr="00BB0F44">
        <w:rPr>
          <w:rFonts w:ascii="Times New Roman" w:hAnsi="Times New Roman" w:cs="Times New Roman"/>
          <w:sz w:val="30"/>
          <w:szCs w:val="30"/>
        </w:rPr>
        <w:t>испытаний</w:t>
      </w:r>
      <w:r w:rsidR="00216D5B">
        <w:rPr>
          <w:rFonts w:ascii="Times New Roman" w:hAnsi="Times New Roman" w:cs="Times New Roman"/>
          <w:sz w:val="30"/>
          <w:szCs w:val="30"/>
        </w:rPr>
        <w:t xml:space="preserve"> </w:t>
      </w:r>
      <w:r w:rsidRPr="00BB0F44">
        <w:rPr>
          <w:rFonts w:ascii="Times New Roman" w:hAnsi="Times New Roman" w:cs="Times New Roman"/>
          <w:sz w:val="30"/>
          <w:szCs w:val="30"/>
        </w:rPr>
        <w:t>(</w:t>
      </w:r>
      <w:r w:rsidR="00216D5B" w:rsidRPr="00BB0F44">
        <w:rPr>
          <w:rFonts w:ascii="Times New Roman" w:hAnsi="Times New Roman" w:cs="Times New Roman"/>
          <w:sz w:val="30"/>
          <w:szCs w:val="30"/>
        </w:rPr>
        <w:t>исследований</w:t>
      </w:r>
      <w:r w:rsidRPr="00BB0F44">
        <w:rPr>
          <w:rFonts w:ascii="Times New Roman" w:hAnsi="Times New Roman" w:cs="Times New Roman"/>
          <w:sz w:val="30"/>
          <w:szCs w:val="30"/>
        </w:rPr>
        <w:t>)</w:t>
      </w:r>
      <w:r w:rsidR="0034274B">
        <w:rPr>
          <w:rFonts w:ascii="Times New Roman" w:hAnsi="Times New Roman" w:cs="Times New Roman"/>
          <w:sz w:val="30"/>
          <w:szCs w:val="30"/>
        </w:rPr>
        <w:t xml:space="preserve"> подконтрольных товаров на таможенной территории Евразийского экономического союза</w:t>
      </w:r>
      <w:r w:rsidRPr="00BB0F44">
        <w:rPr>
          <w:rFonts w:ascii="Times New Roman" w:hAnsi="Times New Roman" w:cs="Times New Roman"/>
          <w:sz w:val="30"/>
          <w:szCs w:val="30"/>
        </w:rPr>
        <w:t xml:space="preserve"> по форме, утвержденной </w:t>
      </w:r>
      <w:r w:rsidRPr="00C81BAF">
        <w:rPr>
          <w:rFonts w:ascii="Times New Roman" w:hAnsi="Times New Roman" w:cs="Times New Roman"/>
          <w:sz w:val="30"/>
          <w:szCs w:val="30"/>
        </w:rPr>
        <w:t>Министерством здравоохранения.</w:t>
      </w:r>
    </w:p>
    <w:p w:rsidR="001D7ABE" w:rsidRDefault="001D7ABE" w:rsidP="00D93D9B">
      <w:pPr>
        <w:pStyle w:val="ConsPlusNormal"/>
        <w:ind w:firstLine="708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Pr="00C81BAF">
        <w:rPr>
          <w:rFonts w:ascii="Times New Roman" w:hAnsi="Times New Roman" w:cs="Times New Roman"/>
          <w:sz w:val="30"/>
          <w:szCs w:val="30"/>
        </w:rPr>
        <w:t>Протокол</w:t>
      </w:r>
      <w:r w:rsidR="0034274B">
        <w:rPr>
          <w:rFonts w:ascii="Times New Roman" w:hAnsi="Times New Roman" w:cs="Times New Roman"/>
          <w:sz w:val="30"/>
          <w:szCs w:val="30"/>
        </w:rPr>
        <w:t xml:space="preserve"> </w:t>
      </w:r>
      <w:r w:rsidR="0034274B" w:rsidRPr="00BB0F44">
        <w:rPr>
          <w:rFonts w:ascii="Times New Roman" w:hAnsi="Times New Roman" w:cs="Times New Roman"/>
          <w:sz w:val="30"/>
          <w:szCs w:val="30"/>
        </w:rPr>
        <w:t>испытаний</w:t>
      </w:r>
      <w:r w:rsidR="0034274B">
        <w:rPr>
          <w:rFonts w:ascii="Times New Roman" w:hAnsi="Times New Roman" w:cs="Times New Roman"/>
          <w:sz w:val="30"/>
          <w:szCs w:val="30"/>
        </w:rPr>
        <w:t xml:space="preserve"> </w:t>
      </w:r>
      <w:r w:rsidR="0034274B" w:rsidRPr="00BB0F44">
        <w:rPr>
          <w:rFonts w:ascii="Times New Roman" w:hAnsi="Times New Roman" w:cs="Times New Roman"/>
          <w:sz w:val="30"/>
          <w:szCs w:val="30"/>
        </w:rPr>
        <w:t>(исследований)</w:t>
      </w:r>
      <w:r w:rsidR="0034274B">
        <w:rPr>
          <w:rFonts w:ascii="Times New Roman" w:hAnsi="Times New Roman" w:cs="Times New Roman"/>
          <w:sz w:val="30"/>
          <w:szCs w:val="30"/>
        </w:rPr>
        <w:t xml:space="preserve"> подконтрольных товаров на таможенной территории Евразийского экономического союза</w:t>
      </w:r>
      <w:r w:rsidRPr="00C81BAF">
        <w:rPr>
          <w:rFonts w:ascii="Times New Roman" w:hAnsi="Times New Roman" w:cs="Times New Roman"/>
          <w:sz w:val="30"/>
          <w:szCs w:val="30"/>
        </w:rPr>
        <w:t xml:space="preserve"> составляется </w:t>
      </w:r>
      <w:r>
        <w:rPr>
          <w:rFonts w:ascii="Times New Roman" w:hAnsi="Times New Roman" w:cs="Times New Roman"/>
          <w:sz w:val="30"/>
          <w:szCs w:val="30"/>
        </w:rPr>
        <w:t>не менее чем в</w:t>
      </w:r>
      <w:r w:rsidRPr="00C81BAF">
        <w:rPr>
          <w:rFonts w:ascii="Times New Roman" w:hAnsi="Times New Roman" w:cs="Times New Roman"/>
          <w:sz w:val="30"/>
          <w:szCs w:val="30"/>
        </w:rPr>
        <w:t xml:space="preserve"> трех экземплярах, подписывается </w:t>
      </w:r>
      <w:r w:rsidRPr="00C81BAF">
        <w:rPr>
          <w:rFonts w:ascii="Times New Roman" w:hAnsi="Times New Roman" w:cs="Times New Roman"/>
          <w:sz w:val="30"/>
          <w:szCs w:val="30"/>
        </w:rPr>
        <w:lastRenderedPageBreak/>
        <w:t xml:space="preserve">руководителем (его заместителем) </w:t>
      </w:r>
      <w:r w:rsidR="00073D45" w:rsidRPr="00073D45">
        <w:rPr>
          <w:rFonts w:ascii="Times New Roman" w:hAnsi="Times New Roman" w:cs="Times New Roman"/>
          <w:sz w:val="30"/>
          <w:szCs w:val="30"/>
        </w:rPr>
        <w:t>аккредитованн</w:t>
      </w:r>
      <w:r w:rsidRPr="00073D45">
        <w:rPr>
          <w:rFonts w:ascii="Times New Roman" w:hAnsi="Times New Roman" w:cs="Times New Roman"/>
          <w:sz w:val="30"/>
          <w:szCs w:val="30"/>
        </w:rPr>
        <w:t>ой</w:t>
      </w:r>
      <w:r w:rsidRPr="00C81BAF">
        <w:rPr>
          <w:rFonts w:ascii="Times New Roman" w:hAnsi="Times New Roman" w:cs="Times New Roman"/>
          <w:sz w:val="30"/>
          <w:szCs w:val="30"/>
        </w:rPr>
        <w:t xml:space="preserve"> организации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81BAF">
        <w:rPr>
          <w:rFonts w:ascii="Times New Roman" w:hAnsi="Times New Roman" w:cs="Times New Roman"/>
          <w:sz w:val="30"/>
          <w:szCs w:val="30"/>
        </w:rPr>
        <w:t xml:space="preserve">скрепляется печатью этой организации. </w:t>
      </w:r>
      <w:r>
        <w:rPr>
          <w:rFonts w:ascii="Times New Roman" w:hAnsi="Times New Roman" w:cs="Times New Roman"/>
          <w:sz w:val="30"/>
          <w:szCs w:val="30"/>
        </w:rPr>
        <w:t>Не менее чем д</w:t>
      </w:r>
      <w:r w:rsidRPr="00C81BAF">
        <w:rPr>
          <w:rFonts w:ascii="Times New Roman" w:hAnsi="Times New Roman" w:cs="Times New Roman"/>
          <w:sz w:val="30"/>
          <w:szCs w:val="30"/>
        </w:rPr>
        <w:t>ва экземпляра протокола выда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C81BAF">
        <w:rPr>
          <w:rFonts w:ascii="Times New Roman" w:hAnsi="Times New Roman" w:cs="Times New Roman"/>
          <w:sz w:val="30"/>
          <w:szCs w:val="30"/>
        </w:rPr>
        <w:t xml:space="preserve">тся заявителю, а один экземпляр хранится в </w:t>
      </w:r>
      <w:r w:rsidR="00073D45" w:rsidRPr="00073D45">
        <w:rPr>
          <w:rFonts w:ascii="Times New Roman" w:hAnsi="Times New Roman" w:cs="Times New Roman"/>
          <w:sz w:val="30"/>
          <w:szCs w:val="30"/>
        </w:rPr>
        <w:t>аккредитованн</w:t>
      </w:r>
      <w:r w:rsidRPr="00073D45">
        <w:rPr>
          <w:rFonts w:ascii="Times New Roman" w:hAnsi="Times New Roman" w:cs="Times New Roman"/>
          <w:sz w:val="30"/>
          <w:szCs w:val="30"/>
        </w:rPr>
        <w:t>ой</w:t>
      </w:r>
      <w:r w:rsidRPr="00C81BAF">
        <w:rPr>
          <w:rFonts w:ascii="Times New Roman" w:hAnsi="Times New Roman" w:cs="Times New Roman"/>
          <w:sz w:val="30"/>
          <w:szCs w:val="30"/>
        </w:rPr>
        <w:t xml:space="preserve"> организации.</w:t>
      </w:r>
    </w:p>
    <w:p w:rsidR="001D7ABE" w:rsidRPr="00DF46B9" w:rsidRDefault="001D7ABE" w:rsidP="00C2535E">
      <w:pPr>
        <w:pStyle w:val="point"/>
        <w:ind w:firstLine="851"/>
        <w:rPr>
          <w:sz w:val="30"/>
          <w:szCs w:val="30"/>
          <w:u w:val="single"/>
        </w:rPr>
      </w:pPr>
    </w:p>
    <w:sectPr w:rsidR="001D7ABE" w:rsidRPr="00DF46B9" w:rsidSect="000B19D6">
      <w:headerReference w:type="default" r:id="rId11"/>
      <w:pgSz w:w="11909" w:h="16834"/>
      <w:pgMar w:top="1134" w:right="569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45" w:rsidRDefault="00073D45">
      <w:r>
        <w:separator/>
      </w:r>
    </w:p>
  </w:endnote>
  <w:endnote w:type="continuationSeparator" w:id="0">
    <w:p w:rsidR="00073D45" w:rsidRDefault="0007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45" w:rsidRDefault="00073D45">
      <w:r>
        <w:separator/>
      </w:r>
    </w:p>
  </w:footnote>
  <w:footnote w:type="continuationSeparator" w:id="0">
    <w:p w:rsidR="00073D45" w:rsidRDefault="0007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45" w:rsidRPr="001B7C59" w:rsidRDefault="003402C1">
    <w:pPr>
      <w:pStyle w:val="af5"/>
      <w:jc w:val="center"/>
      <w:rPr>
        <w:sz w:val="28"/>
        <w:szCs w:val="28"/>
      </w:rPr>
    </w:pPr>
    <w:r w:rsidRPr="001B7C59">
      <w:rPr>
        <w:sz w:val="28"/>
        <w:szCs w:val="28"/>
      </w:rPr>
      <w:fldChar w:fldCharType="begin"/>
    </w:r>
    <w:r w:rsidR="00073D45" w:rsidRPr="001B7C59">
      <w:rPr>
        <w:sz w:val="28"/>
        <w:szCs w:val="28"/>
      </w:rPr>
      <w:instrText>PAGE   \* MERGEFORMAT</w:instrText>
    </w:r>
    <w:r w:rsidRPr="001B7C59">
      <w:rPr>
        <w:sz w:val="28"/>
        <w:szCs w:val="28"/>
      </w:rPr>
      <w:fldChar w:fldCharType="separate"/>
    </w:r>
    <w:r w:rsidR="00CB2763">
      <w:rPr>
        <w:noProof/>
        <w:sz w:val="28"/>
        <w:szCs w:val="28"/>
      </w:rPr>
      <w:t>2</w:t>
    </w:r>
    <w:r w:rsidRPr="001B7C5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B86"/>
    <w:multiLevelType w:val="singleLevel"/>
    <w:tmpl w:val="0BDE88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F0B4ACD"/>
    <w:multiLevelType w:val="singleLevel"/>
    <w:tmpl w:val="CA2ED6F4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</w:abstractNum>
  <w:abstractNum w:abstractNumId="2" w15:restartNumberingAfterBreak="0">
    <w:nsid w:val="10682827"/>
    <w:multiLevelType w:val="singleLevel"/>
    <w:tmpl w:val="4B8E05E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0E15E7"/>
    <w:multiLevelType w:val="hybridMultilevel"/>
    <w:tmpl w:val="68363DE4"/>
    <w:lvl w:ilvl="0" w:tplc="E73CA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4DDC5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C0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23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1B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CF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84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0C7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406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377B8"/>
    <w:multiLevelType w:val="multilevel"/>
    <w:tmpl w:val="516AA5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2"/>
        </w:tabs>
        <w:ind w:left="38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5" w15:restartNumberingAfterBreak="0">
    <w:nsid w:val="44287B4D"/>
    <w:multiLevelType w:val="multilevel"/>
    <w:tmpl w:val="6C3C97E4"/>
    <w:lvl w:ilvl="0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1"/>
        </w:tabs>
        <w:ind w:left="21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1"/>
        </w:tabs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1"/>
        </w:tabs>
        <w:ind w:left="24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1"/>
        </w:tabs>
        <w:ind w:left="2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1"/>
        </w:tabs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1"/>
        </w:tabs>
        <w:ind w:left="3181" w:hanging="2160"/>
      </w:pPr>
      <w:rPr>
        <w:rFonts w:hint="default"/>
      </w:rPr>
    </w:lvl>
  </w:abstractNum>
  <w:abstractNum w:abstractNumId="6" w15:restartNumberingAfterBreak="0">
    <w:nsid w:val="4EF017B8"/>
    <w:multiLevelType w:val="hybridMultilevel"/>
    <w:tmpl w:val="43ACA546"/>
    <w:lvl w:ilvl="0" w:tplc="C51A0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2D0180"/>
    <w:multiLevelType w:val="multilevel"/>
    <w:tmpl w:val="9B94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9"/>
        </w:tabs>
        <w:ind w:left="10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54"/>
        </w:tabs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2"/>
        </w:tabs>
        <w:ind w:left="5112" w:hanging="2160"/>
      </w:pPr>
      <w:rPr>
        <w:rFonts w:hint="default"/>
      </w:rPr>
    </w:lvl>
  </w:abstractNum>
  <w:abstractNum w:abstractNumId="8" w15:restartNumberingAfterBreak="0">
    <w:nsid w:val="524E51D5"/>
    <w:multiLevelType w:val="hybridMultilevel"/>
    <w:tmpl w:val="1AAA2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333D8"/>
    <w:multiLevelType w:val="singleLevel"/>
    <w:tmpl w:val="67161EC4"/>
    <w:lvl w:ilvl="0">
      <w:start w:val="1"/>
      <w:numFmt w:val="bullet"/>
      <w:lvlText w:val="-"/>
      <w:lvlJc w:val="left"/>
      <w:pPr>
        <w:tabs>
          <w:tab w:val="num" w:pos="661"/>
        </w:tabs>
        <w:ind w:left="661" w:hanging="360"/>
      </w:pPr>
      <w:rPr>
        <w:rFonts w:hint="default"/>
      </w:rPr>
    </w:lvl>
  </w:abstractNum>
  <w:abstractNum w:abstractNumId="10" w15:restartNumberingAfterBreak="0">
    <w:nsid w:val="73206610"/>
    <w:multiLevelType w:val="hybridMultilevel"/>
    <w:tmpl w:val="8234A35A"/>
    <w:lvl w:ilvl="0" w:tplc="05FA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7"/>
    <w:lvlOverride w:ilvl="0">
      <w:startOverride w:val="10"/>
    </w:lvlOverride>
    <w:lvlOverride w:ilvl="1">
      <w:startOverride w:val="2"/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A"/>
    <w:rsid w:val="00000C98"/>
    <w:rsid w:val="00004A2A"/>
    <w:rsid w:val="00015497"/>
    <w:rsid w:val="00016A73"/>
    <w:rsid w:val="00017294"/>
    <w:rsid w:val="00025AC0"/>
    <w:rsid w:val="00040798"/>
    <w:rsid w:val="00043DAF"/>
    <w:rsid w:val="00045CD8"/>
    <w:rsid w:val="00046044"/>
    <w:rsid w:val="0005053B"/>
    <w:rsid w:val="00050CB3"/>
    <w:rsid w:val="00055063"/>
    <w:rsid w:val="00055F4D"/>
    <w:rsid w:val="00057CDB"/>
    <w:rsid w:val="0006671C"/>
    <w:rsid w:val="00066804"/>
    <w:rsid w:val="00067B8D"/>
    <w:rsid w:val="00071EDE"/>
    <w:rsid w:val="00073D45"/>
    <w:rsid w:val="000830F9"/>
    <w:rsid w:val="00090340"/>
    <w:rsid w:val="0009088C"/>
    <w:rsid w:val="000911B4"/>
    <w:rsid w:val="00092BE5"/>
    <w:rsid w:val="000953F6"/>
    <w:rsid w:val="000A118B"/>
    <w:rsid w:val="000A6E7D"/>
    <w:rsid w:val="000B19D6"/>
    <w:rsid w:val="000B35E0"/>
    <w:rsid w:val="000B5566"/>
    <w:rsid w:val="000C1613"/>
    <w:rsid w:val="000C63D9"/>
    <w:rsid w:val="000C6D88"/>
    <w:rsid w:val="000F13EB"/>
    <w:rsid w:val="000F55A1"/>
    <w:rsid w:val="0011083C"/>
    <w:rsid w:val="0011679C"/>
    <w:rsid w:val="00120B1A"/>
    <w:rsid w:val="0012590A"/>
    <w:rsid w:val="001273E6"/>
    <w:rsid w:val="00131BEE"/>
    <w:rsid w:val="00162720"/>
    <w:rsid w:val="00163F62"/>
    <w:rsid w:val="00165AB9"/>
    <w:rsid w:val="00167745"/>
    <w:rsid w:val="001839EF"/>
    <w:rsid w:val="00185F42"/>
    <w:rsid w:val="00196330"/>
    <w:rsid w:val="001A2132"/>
    <w:rsid w:val="001A346D"/>
    <w:rsid w:val="001B7C59"/>
    <w:rsid w:val="001C3CBF"/>
    <w:rsid w:val="001D18FF"/>
    <w:rsid w:val="001D27F6"/>
    <w:rsid w:val="001D7ABE"/>
    <w:rsid w:val="001E095F"/>
    <w:rsid w:val="001E2BC7"/>
    <w:rsid w:val="001E46D4"/>
    <w:rsid w:val="001F3D59"/>
    <w:rsid w:val="002003F9"/>
    <w:rsid w:val="00201527"/>
    <w:rsid w:val="00213889"/>
    <w:rsid w:val="002156D0"/>
    <w:rsid w:val="00216D5B"/>
    <w:rsid w:val="0021741A"/>
    <w:rsid w:val="0021760F"/>
    <w:rsid w:val="0024623B"/>
    <w:rsid w:val="00251B20"/>
    <w:rsid w:val="002526AE"/>
    <w:rsid w:val="00252DAF"/>
    <w:rsid w:val="00256B62"/>
    <w:rsid w:val="00260CDE"/>
    <w:rsid w:val="00261B8B"/>
    <w:rsid w:val="002646BD"/>
    <w:rsid w:val="002648E8"/>
    <w:rsid w:val="00273D13"/>
    <w:rsid w:val="00274610"/>
    <w:rsid w:val="00292BD2"/>
    <w:rsid w:val="00297630"/>
    <w:rsid w:val="002B4A97"/>
    <w:rsid w:val="002C6CC9"/>
    <w:rsid w:val="002E163B"/>
    <w:rsid w:val="002E4786"/>
    <w:rsid w:val="002E63F5"/>
    <w:rsid w:val="002F7C33"/>
    <w:rsid w:val="0030163A"/>
    <w:rsid w:val="00302218"/>
    <w:rsid w:val="003038BE"/>
    <w:rsid w:val="0031076E"/>
    <w:rsid w:val="00311580"/>
    <w:rsid w:val="00312662"/>
    <w:rsid w:val="003126A6"/>
    <w:rsid w:val="00312A5E"/>
    <w:rsid w:val="0033449C"/>
    <w:rsid w:val="00334B82"/>
    <w:rsid w:val="003402C1"/>
    <w:rsid w:val="00340727"/>
    <w:rsid w:val="00341657"/>
    <w:rsid w:val="0034274B"/>
    <w:rsid w:val="00342835"/>
    <w:rsid w:val="00343A57"/>
    <w:rsid w:val="00345443"/>
    <w:rsid w:val="003472BA"/>
    <w:rsid w:val="003745D9"/>
    <w:rsid w:val="00380662"/>
    <w:rsid w:val="00381D52"/>
    <w:rsid w:val="00382B94"/>
    <w:rsid w:val="003836A5"/>
    <w:rsid w:val="00383A27"/>
    <w:rsid w:val="0038649C"/>
    <w:rsid w:val="003879E3"/>
    <w:rsid w:val="00397A9D"/>
    <w:rsid w:val="003B1A2D"/>
    <w:rsid w:val="003B407D"/>
    <w:rsid w:val="003C0135"/>
    <w:rsid w:val="003D0B7C"/>
    <w:rsid w:val="003D2D3A"/>
    <w:rsid w:val="003D3115"/>
    <w:rsid w:val="003D517B"/>
    <w:rsid w:val="003D7F4E"/>
    <w:rsid w:val="003E1420"/>
    <w:rsid w:val="003E3235"/>
    <w:rsid w:val="003E4D92"/>
    <w:rsid w:val="003E5921"/>
    <w:rsid w:val="003F2FAE"/>
    <w:rsid w:val="003F4FA0"/>
    <w:rsid w:val="003F7D13"/>
    <w:rsid w:val="00404A74"/>
    <w:rsid w:val="00415837"/>
    <w:rsid w:val="00420AF0"/>
    <w:rsid w:val="00421252"/>
    <w:rsid w:val="00426501"/>
    <w:rsid w:val="00426D23"/>
    <w:rsid w:val="0044365B"/>
    <w:rsid w:val="00443998"/>
    <w:rsid w:val="00451D25"/>
    <w:rsid w:val="004558B2"/>
    <w:rsid w:val="004673BF"/>
    <w:rsid w:val="00471E89"/>
    <w:rsid w:val="004743B4"/>
    <w:rsid w:val="004770EA"/>
    <w:rsid w:val="004810EF"/>
    <w:rsid w:val="00490839"/>
    <w:rsid w:val="004B71DC"/>
    <w:rsid w:val="004C42E4"/>
    <w:rsid w:val="004C5196"/>
    <w:rsid w:val="004D3F6A"/>
    <w:rsid w:val="004D403A"/>
    <w:rsid w:val="004E160B"/>
    <w:rsid w:val="004E48AE"/>
    <w:rsid w:val="004E53DF"/>
    <w:rsid w:val="004F5C30"/>
    <w:rsid w:val="00502BDE"/>
    <w:rsid w:val="00513C59"/>
    <w:rsid w:val="005259DD"/>
    <w:rsid w:val="0053743B"/>
    <w:rsid w:val="00553594"/>
    <w:rsid w:val="00553900"/>
    <w:rsid w:val="00555E2E"/>
    <w:rsid w:val="005566FA"/>
    <w:rsid w:val="00563C50"/>
    <w:rsid w:val="00564908"/>
    <w:rsid w:val="00570F60"/>
    <w:rsid w:val="00575040"/>
    <w:rsid w:val="00576331"/>
    <w:rsid w:val="0058162B"/>
    <w:rsid w:val="005933AA"/>
    <w:rsid w:val="005954F1"/>
    <w:rsid w:val="005A753C"/>
    <w:rsid w:val="005B0A15"/>
    <w:rsid w:val="005C23AD"/>
    <w:rsid w:val="005C3C9A"/>
    <w:rsid w:val="005C6E5D"/>
    <w:rsid w:val="00601B65"/>
    <w:rsid w:val="00612B0A"/>
    <w:rsid w:val="00613343"/>
    <w:rsid w:val="00614B88"/>
    <w:rsid w:val="006223F7"/>
    <w:rsid w:val="0062760F"/>
    <w:rsid w:val="00631C7D"/>
    <w:rsid w:val="00631D73"/>
    <w:rsid w:val="00632E90"/>
    <w:rsid w:val="00634B58"/>
    <w:rsid w:val="00637D97"/>
    <w:rsid w:val="0064159D"/>
    <w:rsid w:val="00647E63"/>
    <w:rsid w:val="00653AB9"/>
    <w:rsid w:val="00655848"/>
    <w:rsid w:val="00663210"/>
    <w:rsid w:val="00666B31"/>
    <w:rsid w:val="0067657E"/>
    <w:rsid w:val="006769CF"/>
    <w:rsid w:val="00690620"/>
    <w:rsid w:val="00693259"/>
    <w:rsid w:val="00696870"/>
    <w:rsid w:val="00697CF8"/>
    <w:rsid w:val="006C5DFD"/>
    <w:rsid w:val="006C5EA5"/>
    <w:rsid w:val="00701B77"/>
    <w:rsid w:val="00704795"/>
    <w:rsid w:val="00706DFB"/>
    <w:rsid w:val="00723D7E"/>
    <w:rsid w:val="007264E6"/>
    <w:rsid w:val="00726AFD"/>
    <w:rsid w:val="00727F13"/>
    <w:rsid w:val="00731B61"/>
    <w:rsid w:val="0073468B"/>
    <w:rsid w:val="00736108"/>
    <w:rsid w:val="007477F5"/>
    <w:rsid w:val="00752CE4"/>
    <w:rsid w:val="00762522"/>
    <w:rsid w:val="00762DD0"/>
    <w:rsid w:val="00767A3F"/>
    <w:rsid w:val="00775A87"/>
    <w:rsid w:val="00775AFE"/>
    <w:rsid w:val="00776899"/>
    <w:rsid w:val="0078271D"/>
    <w:rsid w:val="007A0D6E"/>
    <w:rsid w:val="007A364F"/>
    <w:rsid w:val="007A6E31"/>
    <w:rsid w:val="007A7290"/>
    <w:rsid w:val="007B301E"/>
    <w:rsid w:val="007B544F"/>
    <w:rsid w:val="007B7938"/>
    <w:rsid w:val="007C5574"/>
    <w:rsid w:val="007D0ACF"/>
    <w:rsid w:val="007D44AD"/>
    <w:rsid w:val="007D7689"/>
    <w:rsid w:val="007E1139"/>
    <w:rsid w:val="007F0664"/>
    <w:rsid w:val="007F226B"/>
    <w:rsid w:val="007F23E3"/>
    <w:rsid w:val="007F62E6"/>
    <w:rsid w:val="0080019A"/>
    <w:rsid w:val="00800FB7"/>
    <w:rsid w:val="00801FF0"/>
    <w:rsid w:val="00811259"/>
    <w:rsid w:val="00813151"/>
    <w:rsid w:val="00813E4C"/>
    <w:rsid w:val="00835D12"/>
    <w:rsid w:val="008366CD"/>
    <w:rsid w:val="00840A7A"/>
    <w:rsid w:val="0084754C"/>
    <w:rsid w:val="00850DE2"/>
    <w:rsid w:val="0085679E"/>
    <w:rsid w:val="00866697"/>
    <w:rsid w:val="00867994"/>
    <w:rsid w:val="00870066"/>
    <w:rsid w:val="008701A3"/>
    <w:rsid w:val="00872D1B"/>
    <w:rsid w:val="00875978"/>
    <w:rsid w:val="008843DA"/>
    <w:rsid w:val="0089314E"/>
    <w:rsid w:val="008A2350"/>
    <w:rsid w:val="008A4A85"/>
    <w:rsid w:val="008A647B"/>
    <w:rsid w:val="008B27B2"/>
    <w:rsid w:val="008B36E7"/>
    <w:rsid w:val="008B7446"/>
    <w:rsid w:val="008C22C3"/>
    <w:rsid w:val="008D2405"/>
    <w:rsid w:val="008E62C6"/>
    <w:rsid w:val="008F621C"/>
    <w:rsid w:val="00902374"/>
    <w:rsid w:val="00902543"/>
    <w:rsid w:val="0090760E"/>
    <w:rsid w:val="009076D0"/>
    <w:rsid w:val="009104F5"/>
    <w:rsid w:val="00911CDF"/>
    <w:rsid w:val="00912264"/>
    <w:rsid w:val="0091560B"/>
    <w:rsid w:val="0092153C"/>
    <w:rsid w:val="009216AB"/>
    <w:rsid w:val="00921A60"/>
    <w:rsid w:val="0092682A"/>
    <w:rsid w:val="00940337"/>
    <w:rsid w:val="009443ED"/>
    <w:rsid w:val="009502AD"/>
    <w:rsid w:val="00964CD2"/>
    <w:rsid w:val="00974B9C"/>
    <w:rsid w:val="00976ECD"/>
    <w:rsid w:val="00977543"/>
    <w:rsid w:val="0099014A"/>
    <w:rsid w:val="009A1B71"/>
    <w:rsid w:val="009C3804"/>
    <w:rsid w:val="009C5CAE"/>
    <w:rsid w:val="009D2597"/>
    <w:rsid w:val="009D4BBF"/>
    <w:rsid w:val="009E014B"/>
    <w:rsid w:val="009E0A35"/>
    <w:rsid w:val="009E2ED6"/>
    <w:rsid w:val="009F0603"/>
    <w:rsid w:val="009F5CA7"/>
    <w:rsid w:val="00A04503"/>
    <w:rsid w:val="00A11106"/>
    <w:rsid w:val="00A17096"/>
    <w:rsid w:val="00A21BF3"/>
    <w:rsid w:val="00A2773F"/>
    <w:rsid w:val="00A27C6F"/>
    <w:rsid w:val="00A32072"/>
    <w:rsid w:val="00A3217A"/>
    <w:rsid w:val="00A40160"/>
    <w:rsid w:val="00A432B0"/>
    <w:rsid w:val="00A4692C"/>
    <w:rsid w:val="00A505DD"/>
    <w:rsid w:val="00A526D3"/>
    <w:rsid w:val="00A53517"/>
    <w:rsid w:val="00A54F4E"/>
    <w:rsid w:val="00A56125"/>
    <w:rsid w:val="00A71586"/>
    <w:rsid w:val="00A804A4"/>
    <w:rsid w:val="00A85ED6"/>
    <w:rsid w:val="00A90BB9"/>
    <w:rsid w:val="00A9205C"/>
    <w:rsid w:val="00A92C74"/>
    <w:rsid w:val="00A9400F"/>
    <w:rsid w:val="00A94D56"/>
    <w:rsid w:val="00A96557"/>
    <w:rsid w:val="00AA1CA0"/>
    <w:rsid w:val="00AA59D3"/>
    <w:rsid w:val="00AB01E7"/>
    <w:rsid w:val="00AB442D"/>
    <w:rsid w:val="00AB624E"/>
    <w:rsid w:val="00AD5429"/>
    <w:rsid w:val="00AD7848"/>
    <w:rsid w:val="00AD7CA3"/>
    <w:rsid w:val="00AE521F"/>
    <w:rsid w:val="00AE64CC"/>
    <w:rsid w:val="00AF2473"/>
    <w:rsid w:val="00AF267A"/>
    <w:rsid w:val="00AF6A96"/>
    <w:rsid w:val="00B06DB8"/>
    <w:rsid w:val="00B07771"/>
    <w:rsid w:val="00B10310"/>
    <w:rsid w:val="00B130F3"/>
    <w:rsid w:val="00B206F9"/>
    <w:rsid w:val="00B24E93"/>
    <w:rsid w:val="00B30F31"/>
    <w:rsid w:val="00B377AB"/>
    <w:rsid w:val="00B50332"/>
    <w:rsid w:val="00B504E6"/>
    <w:rsid w:val="00B5306B"/>
    <w:rsid w:val="00B54FF1"/>
    <w:rsid w:val="00B7112C"/>
    <w:rsid w:val="00B754D5"/>
    <w:rsid w:val="00B75771"/>
    <w:rsid w:val="00B818B9"/>
    <w:rsid w:val="00B91E4C"/>
    <w:rsid w:val="00B9387A"/>
    <w:rsid w:val="00BA0539"/>
    <w:rsid w:val="00BB0F44"/>
    <w:rsid w:val="00BB55E0"/>
    <w:rsid w:val="00BC603D"/>
    <w:rsid w:val="00BC65C1"/>
    <w:rsid w:val="00BD6DE1"/>
    <w:rsid w:val="00BE0AF1"/>
    <w:rsid w:val="00BE7DD6"/>
    <w:rsid w:val="00BF5128"/>
    <w:rsid w:val="00BF6763"/>
    <w:rsid w:val="00BF6F3F"/>
    <w:rsid w:val="00C01066"/>
    <w:rsid w:val="00C03085"/>
    <w:rsid w:val="00C10635"/>
    <w:rsid w:val="00C17486"/>
    <w:rsid w:val="00C2535E"/>
    <w:rsid w:val="00C330F1"/>
    <w:rsid w:val="00C46DEC"/>
    <w:rsid w:val="00C51483"/>
    <w:rsid w:val="00C530AA"/>
    <w:rsid w:val="00C54AE7"/>
    <w:rsid w:val="00C60AE4"/>
    <w:rsid w:val="00C6361C"/>
    <w:rsid w:val="00C63F5F"/>
    <w:rsid w:val="00C65DE8"/>
    <w:rsid w:val="00C70B68"/>
    <w:rsid w:val="00C71DF3"/>
    <w:rsid w:val="00C72230"/>
    <w:rsid w:val="00C77491"/>
    <w:rsid w:val="00C81AAB"/>
    <w:rsid w:val="00C81BAF"/>
    <w:rsid w:val="00C83E24"/>
    <w:rsid w:val="00C85020"/>
    <w:rsid w:val="00C85D31"/>
    <w:rsid w:val="00C907B6"/>
    <w:rsid w:val="00C91CFC"/>
    <w:rsid w:val="00C94E9A"/>
    <w:rsid w:val="00CA11D2"/>
    <w:rsid w:val="00CA2FD3"/>
    <w:rsid w:val="00CA795E"/>
    <w:rsid w:val="00CB0BD5"/>
    <w:rsid w:val="00CB2763"/>
    <w:rsid w:val="00CB44A1"/>
    <w:rsid w:val="00CB77AA"/>
    <w:rsid w:val="00CC180A"/>
    <w:rsid w:val="00CD1426"/>
    <w:rsid w:val="00CD472D"/>
    <w:rsid w:val="00CD53AC"/>
    <w:rsid w:val="00CD6DFA"/>
    <w:rsid w:val="00CE06FC"/>
    <w:rsid w:val="00CF019E"/>
    <w:rsid w:val="00CF4A08"/>
    <w:rsid w:val="00D007DF"/>
    <w:rsid w:val="00D031A1"/>
    <w:rsid w:val="00D06DD2"/>
    <w:rsid w:val="00D25137"/>
    <w:rsid w:val="00D26DD6"/>
    <w:rsid w:val="00D27C9C"/>
    <w:rsid w:val="00D301E8"/>
    <w:rsid w:val="00D36FFA"/>
    <w:rsid w:val="00D40480"/>
    <w:rsid w:val="00D428BD"/>
    <w:rsid w:val="00D458AC"/>
    <w:rsid w:val="00D500B4"/>
    <w:rsid w:val="00D57061"/>
    <w:rsid w:val="00D606B3"/>
    <w:rsid w:val="00D71F3D"/>
    <w:rsid w:val="00D80162"/>
    <w:rsid w:val="00D85583"/>
    <w:rsid w:val="00D86280"/>
    <w:rsid w:val="00D907A4"/>
    <w:rsid w:val="00D917CD"/>
    <w:rsid w:val="00D933D8"/>
    <w:rsid w:val="00D93D9B"/>
    <w:rsid w:val="00D94E29"/>
    <w:rsid w:val="00D951F9"/>
    <w:rsid w:val="00D97B7F"/>
    <w:rsid w:val="00DB1EDB"/>
    <w:rsid w:val="00DB476E"/>
    <w:rsid w:val="00DC05EB"/>
    <w:rsid w:val="00DC209E"/>
    <w:rsid w:val="00DD31B3"/>
    <w:rsid w:val="00DD5770"/>
    <w:rsid w:val="00DE42D0"/>
    <w:rsid w:val="00DE4E28"/>
    <w:rsid w:val="00DF08E7"/>
    <w:rsid w:val="00DF18F4"/>
    <w:rsid w:val="00DF46B9"/>
    <w:rsid w:val="00DF6894"/>
    <w:rsid w:val="00E0206A"/>
    <w:rsid w:val="00E03C0F"/>
    <w:rsid w:val="00E044C3"/>
    <w:rsid w:val="00E072FA"/>
    <w:rsid w:val="00E103DF"/>
    <w:rsid w:val="00E11C41"/>
    <w:rsid w:val="00E14F2A"/>
    <w:rsid w:val="00E20ED9"/>
    <w:rsid w:val="00E21D3C"/>
    <w:rsid w:val="00E27CA5"/>
    <w:rsid w:val="00E4019C"/>
    <w:rsid w:val="00E402FB"/>
    <w:rsid w:val="00E40A72"/>
    <w:rsid w:val="00E50534"/>
    <w:rsid w:val="00E61B71"/>
    <w:rsid w:val="00E73297"/>
    <w:rsid w:val="00E8096F"/>
    <w:rsid w:val="00E8453B"/>
    <w:rsid w:val="00E950FB"/>
    <w:rsid w:val="00EB0DF2"/>
    <w:rsid w:val="00EB3642"/>
    <w:rsid w:val="00EB5A95"/>
    <w:rsid w:val="00EC001E"/>
    <w:rsid w:val="00EC0DED"/>
    <w:rsid w:val="00EC4C66"/>
    <w:rsid w:val="00ED13FD"/>
    <w:rsid w:val="00EE2CE5"/>
    <w:rsid w:val="00EE4E37"/>
    <w:rsid w:val="00F1059E"/>
    <w:rsid w:val="00F14B70"/>
    <w:rsid w:val="00F3266D"/>
    <w:rsid w:val="00F35BAB"/>
    <w:rsid w:val="00F36E67"/>
    <w:rsid w:val="00F420FE"/>
    <w:rsid w:val="00F518C6"/>
    <w:rsid w:val="00F544F6"/>
    <w:rsid w:val="00F64A75"/>
    <w:rsid w:val="00F7250A"/>
    <w:rsid w:val="00F857EE"/>
    <w:rsid w:val="00F87398"/>
    <w:rsid w:val="00FA44DB"/>
    <w:rsid w:val="00FA695A"/>
    <w:rsid w:val="00FB44C7"/>
    <w:rsid w:val="00FC6D68"/>
    <w:rsid w:val="00FD3896"/>
    <w:rsid w:val="00FD3BCE"/>
    <w:rsid w:val="00FD3D0E"/>
    <w:rsid w:val="00FD46CB"/>
    <w:rsid w:val="00FD7EB0"/>
    <w:rsid w:val="00FE7F6C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C6157D5-98D6-4CFD-8327-82D4E8D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12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5D12"/>
    <w:pPr>
      <w:keepNext/>
      <w:shd w:val="clear" w:color="auto" w:fill="FFFFFF"/>
      <w:spacing w:before="43" w:after="115"/>
      <w:ind w:left="175"/>
      <w:jc w:val="center"/>
      <w:outlineLvl w:val="0"/>
    </w:pPr>
    <w:rPr>
      <w:rFonts w:ascii="Arial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5D12"/>
    <w:pPr>
      <w:keepNext/>
      <w:shd w:val="clear" w:color="auto" w:fill="FFFFFF"/>
      <w:spacing w:line="283" w:lineRule="exact"/>
      <w:ind w:right="43"/>
      <w:jc w:val="center"/>
      <w:outlineLvl w:val="1"/>
    </w:pPr>
    <w:rPr>
      <w:rFonts w:ascii="Arial" w:hAnsi="Arial" w:cs="Arial"/>
      <w:color w:val="000000"/>
      <w:w w:val="86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5D12"/>
    <w:pPr>
      <w:keepNext/>
      <w:shd w:val="clear" w:color="auto" w:fill="FFFFFF"/>
      <w:jc w:val="center"/>
      <w:outlineLvl w:val="2"/>
    </w:pPr>
    <w:rPr>
      <w:color w:val="000000"/>
      <w:spacing w:val="-1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5D12"/>
    <w:pPr>
      <w:keepNext/>
      <w:shd w:val="clear" w:color="auto" w:fill="FFFFFF"/>
      <w:jc w:val="both"/>
      <w:outlineLvl w:val="3"/>
    </w:pPr>
    <w:rPr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35D12"/>
    <w:pPr>
      <w:keepNext/>
      <w:shd w:val="clear" w:color="auto" w:fill="FFFFFF"/>
      <w:spacing w:before="43" w:line="451" w:lineRule="exact"/>
      <w:ind w:left="175" w:right="2112" w:hanging="120"/>
      <w:jc w:val="both"/>
      <w:outlineLvl w:val="4"/>
    </w:pPr>
    <w:rPr>
      <w:b/>
      <w:bCs/>
      <w:color w:val="000000"/>
      <w:spacing w:val="-3"/>
      <w:w w:val="88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35D12"/>
    <w:pPr>
      <w:keepNext/>
      <w:shd w:val="clear" w:color="auto" w:fill="FFFFFF"/>
      <w:spacing w:before="372" w:line="343" w:lineRule="exact"/>
      <w:ind w:left="156"/>
      <w:jc w:val="center"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35D12"/>
    <w:pPr>
      <w:keepNext/>
      <w:shd w:val="clear" w:color="auto" w:fill="FFFFFF"/>
      <w:tabs>
        <w:tab w:val="left" w:pos="7080"/>
      </w:tabs>
      <w:ind w:left="131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35D12"/>
    <w:pPr>
      <w:keepNext/>
      <w:shd w:val="clear" w:color="auto" w:fill="FFFFFF"/>
      <w:spacing w:before="43" w:line="305" w:lineRule="exact"/>
      <w:ind w:left="38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35D12"/>
    <w:pPr>
      <w:keepNext/>
      <w:shd w:val="clear" w:color="auto" w:fill="FFFFFF"/>
      <w:tabs>
        <w:tab w:val="left" w:pos="10039"/>
      </w:tabs>
      <w:spacing w:before="17" w:line="252" w:lineRule="exact"/>
      <w:ind w:left="43" w:right="2" w:firstLine="163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D4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1E46D4"/>
    <w:rPr>
      <w:rFonts w:ascii="Arial" w:hAnsi="Arial" w:cs="Arial"/>
      <w:color w:val="000000"/>
      <w:w w:val="86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1E46D4"/>
    <w:rPr>
      <w:color w:val="000000"/>
      <w:spacing w:val="-16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E46D4"/>
    <w:rPr>
      <w:color w:val="000000"/>
      <w:spacing w:val="-16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E46D4"/>
    <w:rPr>
      <w:b/>
      <w:bCs/>
      <w:color w:val="000000"/>
      <w:spacing w:val="-3"/>
      <w:w w:val="88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E46D4"/>
    <w:rPr>
      <w:b/>
      <w:bCs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E46D4"/>
    <w:rPr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1E46D4"/>
    <w:rPr>
      <w:rFonts w:ascii="Arial" w:hAnsi="Arial" w:cs="Arial"/>
      <w:b/>
      <w:bCs/>
      <w:color w:val="000000"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1E46D4"/>
    <w:rPr>
      <w:sz w:val="24"/>
      <w:szCs w:val="24"/>
      <w:shd w:val="clear" w:color="auto" w:fill="FFFFFF"/>
    </w:rPr>
  </w:style>
  <w:style w:type="paragraph" w:styleId="a3">
    <w:name w:val="Block Text"/>
    <w:basedOn w:val="a"/>
    <w:uiPriority w:val="99"/>
    <w:rsid w:val="00835D12"/>
    <w:pPr>
      <w:shd w:val="clear" w:color="auto" w:fill="FFFFFF"/>
      <w:tabs>
        <w:tab w:val="left" w:pos="3235"/>
      </w:tabs>
      <w:spacing w:line="274" w:lineRule="exact"/>
      <w:ind w:left="26" w:right="10"/>
      <w:jc w:val="both"/>
    </w:pPr>
    <w:rPr>
      <w:color w:val="000000"/>
      <w:sz w:val="27"/>
      <w:szCs w:val="27"/>
    </w:rPr>
  </w:style>
  <w:style w:type="paragraph" w:styleId="a4">
    <w:name w:val="Title"/>
    <w:basedOn w:val="a"/>
    <w:link w:val="a5"/>
    <w:uiPriority w:val="99"/>
    <w:qFormat/>
    <w:rsid w:val="00835D12"/>
    <w:pPr>
      <w:shd w:val="clear" w:color="auto" w:fill="FFFFFF"/>
      <w:spacing w:line="554" w:lineRule="exact"/>
      <w:ind w:left="314"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99"/>
    <w:locked/>
    <w:rsid w:val="001E46D4"/>
    <w:rPr>
      <w:b/>
      <w:bCs/>
      <w:sz w:val="24"/>
      <w:szCs w:val="24"/>
      <w:shd w:val="clear" w:color="auto" w:fill="FFFFFF"/>
    </w:rPr>
  </w:style>
  <w:style w:type="paragraph" w:styleId="a6">
    <w:name w:val="Body Text Indent"/>
    <w:basedOn w:val="a"/>
    <w:link w:val="a7"/>
    <w:uiPriority w:val="99"/>
    <w:rsid w:val="00835D12"/>
    <w:pPr>
      <w:shd w:val="clear" w:color="auto" w:fill="FFFFFF"/>
      <w:spacing w:line="281" w:lineRule="exact"/>
      <w:ind w:left="46" w:firstLine="283"/>
      <w:jc w:val="both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D142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35D12"/>
    <w:pPr>
      <w:shd w:val="clear" w:color="auto" w:fill="FFFFFF"/>
      <w:spacing w:before="79" w:line="278" w:lineRule="exact"/>
      <w:ind w:left="96" w:firstLine="444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D1426"/>
    <w:rPr>
      <w:sz w:val="20"/>
      <w:szCs w:val="20"/>
    </w:rPr>
  </w:style>
  <w:style w:type="paragraph" w:styleId="a8">
    <w:name w:val="Body Text"/>
    <w:basedOn w:val="a"/>
    <w:link w:val="a9"/>
    <w:uiPriority w:val="99"/>
    <w:rsid w:val="00835D12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D1426"/>
    <w:rPr>
      <w:sz w:val="20"/>
      <w:szCs w:val="20"/>
    </w:rPr>
  </w:style>
  <w:style w:type="paragraph" w:styleId="23">
    <w:name w:val="Body Text 2"/>
    <w:basedOn w:val="a"/>
    <w:link w:val="24"/>
    <w:uiPriority w:val="99"/>
    <w:rsid w:val="00835D12"/>
    <w:pPr>
      <w:shd w:val="clear" w:color="auto" w:fill="FFFFFF"/>
      <w:jc w:val="center"/>
    </w:pPr>
    <w:rPr>
      <w:rFonts w:ascii="Arial" w:hAnsi="Arial" w:cs="Arial"/>
      <w:b/>
      <w:bCs/>
      <w:color w:val="000000"/>
      <w:w w:val="89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D1426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35D12"/>
    <w:pPr>
      <w:shd w:val="clear" w:color="auto" w:fill="FFFFFF"/>
      <w:spacing w:before="509" w:line="247" w:lineRule="exact"/>
      <w:ind w:right="115" w:firstLine="298"/>
      <w:jc w:val="both"/>
    </w:pPr>
    <w:rPr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D1426"/>
    <w:rPr>
      <w:sz w:val="16"/>
      <w:szCs w:val="16"/>
    </w:rPr>
  </w:style>
  <w:style w:type="paragraph" w:styleId="33">
    <w:name w:val="Body Text 3"/>
    <w:basedOn w:val="a"/>
    <w:link w:val="34"/>
    <w:uiPriority w:val="99"/>
    <w:rsid w:val="00835D12"/>
    <w:pPr>
      <w:shd w:val="clear" w:color="auto" w:fill="FFFFFF"/>
      <w:tabs>
        <w:tab w:val="left" w:pos="3079"/>
      </w:tabs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D142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835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07A4"/>
    <w:rPr>
      <w:rFonts w:ascii="Courier New" w:hAnsi="Courier New" w:cs="Courier New"/>
    </w:rPr>
  </w:style>
  <w:style w:type="character" w:styleId="aa">
    <w:name w:val="Hyperlink"/>
    <w:basedOn w:val="a0"/>
    <w:uiPriority w:val="99"/>
    <w:rsid w:val="00835D12"/>
    <w:rPr>
      <w:color w:val="auto"/>
      <w:u w:val="none"/>
      <w:effect w:val="none"/>
    </w:rPr>
  </w:style>
  <w:style w:type="paragraph" w:styleId="ab">
    <w:name w:val="footer"/>
    <w:basedOn w:val="a"/>
    <w:link w:val="ac"/>
    <w:uiPriority w:val="99"/>
    <w:rsid w:val="00835D1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D1426"/>
    <w:rPr>
      <w:sz w:val="20"/>
      <w:szCs w:val="20"/>
    </w:rPr>
  </w:style>
  <w:style w:type="character" w:styleId="ad">
    <w:name w:val="page number"/>
    <w:basedOn w:val="a0"/>
    <w:uiPriority w:val="99"/>
    <w:rsid w:val="00835D12"/>
  </w:style>
  <w:style w:type="paragraph" w:styleId="ae">
    <w:name w:val="Balloon Text"/>
    <w:basedOn w:val="a"/>
    <w:link w:val="af"/>
    <w:uiPriority w:val="99"/>
    <w:semiHidden/>
    <w:rsid w:val="00835D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D1426"/>
    <w:rPr>
      <w:sz w:val="2"/>
      <w:szCs w:val="2"/>
    </w:rPr>
  </w:style>
  <w:style w:type="paragraph" w:customStyle="1" w:styleId="ConsNormal">
    <w:name w:val="ConsNormal"/>
    <w:uiPriority w:val="99"/>
    <w:rsid w:val="00835D12"/>
    <w:pPr>
      <w:autoSpaceDE w:val="0"/>
      <w:autoSpaceDN w:val="0"/>
      <w:adjustRightInd w:val="0"/>
      <w:ind w:firstLine="720"/>
    </w:pPr>
    <w:rPr>
      <w:rFonts w:ascii="Consultant" w:hAnsi="Consultant" w:cs="Consultant"/>
      <w:sz w:val="20"/>
      <w:szCs w:val="20"/>
    </w:rPr>
  </w:style>
  <w:style w:type="paragraph" w:customStyle="1" w:styleId="ConsNonformat">
    <w:name w:val="ConsNonformat"/>
    <w:uiPriority w:val="99"/>
    <w:rsid w:val="00835D12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1E46D4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af1">
    <w:name w:val="Подзаголовок Знак"/>
    <w:basedOn w:val="a0"/>
    <w:link w:val="af0"/>
    <w:uiPriority w:val="99"/>
    <w:locked/>
    <w:rsid w:val="001E46D4"/>
    <w:rPr>
      <w:b/>
      <w:bCs/>
      <w:sz w:val="22"/>
      <w:szCs w:val="22"/>
    </w:rPr>
  </w:style>
  <w:style w:type="paragraph" w:styleId="af2">
    <w:name w:val="List Paragraph"/>
    <w:basedOn w:val="a"/>
    <w:uiPriority w:val="99"/>
    <w:qFormat/>
    <w:rsid w:val="001E46D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E46D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E46D4"/>
  </w:style>
  <w:style w:type="character" w:customStyle="1" w:styleId="w">
    <w:name w:val="w"/>
    <w:uiPriority w:val="99"/>
    <w:rsid w:val="001E46D4"/>
  </w:style>
  <w:style w:type="character" w:styleId="af4">
    <w:name w:val="Strong"/>
    <w:basedOn w:val="a0"/>
    <w:uiPriority w:val="99"/>
    <w:qFormat/>
    <w:rsid w:val="001E46D4"/>
    <w:rPr>
      <w:b/>
      <w:bCs/>
    </w:rPr>
  </w:style>
  <w:style w:type="paragraph" w:styleId="af5">
    <w:name w:val="header"/>
    <w:basedOn w:val="a"/>
    <w:link w:val="af6"/>
    <w:uiPriority w:val="99"/>
    <w:rsid w:val="00BF51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F5128"/>
  </w:style>
  <w:style w:type="paragraph" w:customStyle="1" w:styleId="titleu">
    <w:name w:val="titleu"/>
    <w:basedOn w:val="a"/>
    <w:uiPriority w:val="99"/>
    <w:rsid w:val="009D2597"/>
    <w:pPr>
      <w:widowControl/>
      <w:spacing w:before="240" w:after="240"/>
    </w:pPr>
    <w:rPr>
      <w:b/>
      <w:bCs/>
      <w:sz w:val="24"/>
      <w:szCs w:val="24"/>
    </w:rPr>
  </w:style>
  <w:style w:type="paragraph" w:customStyle="1" w:styleId="point">
    <w:name w:val="point"/>
    <w:basedOn w:val="a"/>
    <w:uiPriority w:val="99"/>
    <w:rsid w:val="009D2597"/>
    <w:pPr>
      <w:widowControl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9D2597"/>
    <w:pPr>
      <w:widowControl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9D2597"/>
    <w:pPr>
      <w:widowControl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C85D31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C85D31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table10">
    <w:name w:val="table10"/>
    <w:basedOn w:val="a"/>
    <w:uiPriority w:val="99"/>
    <w:rsid w:val="00040798"/>
    <w:pPr>
      <w:widowControl/>
    </w:pPr>
  </w:style>
  <w:style w:type="table" w:customStyle="1" w:styleId="tablencpi">
    <w:name w:val="tablencpi"/>
    <w:uiPriority w:val="99"/>
    <w:rsid w:val="00040798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86799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preamble">
    <w:name w:val="preamble"/>
    <w:basedOn w:val="a"/>
    <w:uiPriority w:val="99"/>
    <w:rsid w:val="00AD5429"/>
    <w:pPr>
      <w:widowControl/>
      <w:ind w:firstLine="567"/>
      <w:jc w:val="both"/>
    </w:pPr>
    <w:rPr>
      <w:sz w:val="24"/>
      <w:szCs w:val="24"/>
    </w:rPr>
  </w:style>
  <w:style w:type="character" w:customStyle="1" w:styleId="rednoun">
    <w:name w:val="rednoun"/>
    <w:basedOn w:val="a0"/>
    <w:uiPriority w:val="99"/>
    <w:rsid w:val="00F14B70"/>
  </w:style>
  <w:style w:type="paragraph" w:customStyle="1" w:styleId="titlep">
    <w:name w:val="titlep"/>
    <w:basedOn w:val="a"/>
    <w:uiPriority w:val="99"/>
    <w:rsid w:val="002E163B"/>
    <w:pPr>
      <w:widowControl/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2E163B"/>
    <w:pPr>
      <w:widowControl/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E163B"/>
    <w:pPr>
      <w:widowControl/>
    </w:pPr>
    <w:rPr>
      <w:sz w:val="22"/>
      <w:szCs w:val="22"/>
    </w:rPr>
  </w:style>
  <w:style w:type="paragraph" w:customStyle="1" w:styleId="append1">
    <w:name w:val="append1"/>
    <w:basedOn w:val="a"/>
    <w:uiPriority w:val="99"/>
    <w:rsid w:val="002E163B"/>
    <w:pPr>
      <w:widowControl/>
      <w:spacing w:after="28"/>
    </w:pPr>
    <w:rPr>
      <w:sz w:val="22"/>
      <w:szCs w:val="22"/>
    </w:rPr>
  </w:style>
  <w:style w:type="paragraph" w:customStyle="1" w:styleId="newncpi0">
    <w:name w:val="newncpi0"/>
    <w:basedOn w:val="a"/>
    <w:uiPriority w:val="99"/>
    <w:rsid w:val="002E163B"/>
    <w:pPr>
      <w:widowControl/>
      <w:jc w:val="both"/>
    </w:pPr>
    <w:rPr>
      <w:sz w:val="24"/>
      <w:szCs w:val="24"/>
    </w:rPr>
  </w:style>
  <w:style w:type="paragraph" w:customStyle="1" w:styleId="underline">
    <w:name w:val="underline"/>
    <w:basedOn w:val="a"/>
    <w:uiPriority w:val="99"/>
    <w:rsid w:val="002E163B"/>
    <w:pPr>
      <w:widowControl/>
      <w:jc w:val="both"/>
    </w:pPr>
  </w:style>
  <w:style w:type="paragraph" w:customStyle="1" w:styleId="begform">
    <w:name w:val="begform"/>
    <w:basedOn w:val="a"/>
    <w:uiPriority w:val="99"/>
    <w:rsid w:val="002E163B"/>
    <w:pPr>
      <w:widowControl/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uiPriority w:val="99"/>
    <w:rsid w:val="002E163B"/>
    <w:pPr>
      <w:widowControl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1D27F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F195F470F76CBDD1EC67ED3CE73049C7ADBEB63383055A880408DE86540006CA1FCD4108ACE13BD03D1B5F7zFd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7316B412728F13537FB7BD113B1131FA0CE6A84431E8FEFB6375495467B0BBD75D0594504357610EF6038EAE5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8F195F470F76CBDD1EC67ED3CE73049C7ADBEB63383055A880408DE86540006CA1FCD4108ACE13BD03D1B5F4zF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EFB2CE4A28178AFEB70EBDB6ADBD2EDC94AB1889384F42EB32D6886F703E45D78FD2EFC144B3E6F4485F8DFQ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VP</Company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t.vershilo</cp:lastModifiedBy>
  <cp:revision>2</cp:revision>
  <cp:lastPrinted>2018-05-04T05:36:00Z</cp:lastPrinted>
  <dcterms:created xsi:type="dcterms:W3CDTF">2018-05-16T13:38:00Z</dcterms:created>
  <dcterms:modified xsi:type="dcterms:W3CDTF">2018-05-16T13:38:00Z</dcterms:modified>
</cp:coreProperties>
</file>